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5890"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6763"/>
      </w:tblGrid>
      <w:tr w:rsidR="000172E5" w:rsidRPr="00637200" w14:paraId="71EE2631" w14:textId="77777777" w:rsidTr="00362CD2">
        <w:tc>
          <w:tcPr>
            <w:tcW w:w="5000" w:type="pct"/>
            <w:gridSpan w:val="2"/>
            <w:shd w:val="clear" w:color="auto" w:fill="0F3B59" w:themeFill="accent1" w:themeFillShade="BF"/>
            <w:vAlign w:val="bottom"/>
          </w:tcPr>
          <w:p w14:paraId="2DFD8543" w14:textId="77777777" w:rsidR="000172E5" w:rsidRPr="00637200" w:rsidRDefault="00300F4A" w:rsidP="00300F4A">
            <w:pPr>
              <w:pStyle w:val="Titre1"/>
              <w:outlineLvl w:val="0"/>
              <w:rPr>
                <w:noProof/>
              </w:rPr>
            </w:pPr>
            <w:r>
              <w:rPr>
                <w:noProof/>
              </w:rPr>
              <w:t>Section 1</w:t>
            </w:r>
            <w:r w:rsidR="00EC23FE">
              <w:rPr>
                <w:noProof/>
              </w:rPr>
              <w:t xml:space="preserve"> – A COMPLÉTER PAR L’ENSEIGNANT</w:t>
            </w:r>
          </w:p>
        </w:tc>
      </w:tr>
      <w:tr w:rsidR="000172E5" w:rsidRPr="00846B76" w14:paraId="12B14CB1" w14:textId="77777777" w:rsidTr="000E7E4E">
        <w:tc>
          <w:tcPr>
            <w:tcW w:w="1933" w:type="pct"/>
            <w:vAlign w:val="center"/>
          </w:tcPr>
          <w:p w14:paraId="583C113F" w14:textId="77777777" w:rsidR="000172E5" w:rsidRPr="00300F4A" w:rsidRDefault="00300F4A" w:rsidP="000E7E4E">
            <w:pPr>
              <w:pStyle w:val="Retraitnormal"/>
              <w:spacing w:before="0"/>
              <w:ind w:left="0"/>
              <w:rPr>
                <w:rFonts w:ascii="Century Gothic" w:hAnsi="Century Gothic"/>
                <w:noProof/>
              </w:rPr>
            </w:pPr>
            <w:r w:rsidRPr="00300F4A">
              <w:rPr>
                <w:rFonts w:ascii="Century Gothic" w:hAnsi="Century Gothic"/>
                <w:noProof/>
                <w:sz w:val="22"/>
              </w:rPr>
              <w:t>Nom de l’enseignant</w:t>
            </w:r>
            <w:r w:rsidR="00EC23FE">
              <w:rPr>
                <w:rFonts w:ascii="Century Gothic" w:hAnsi="Century Gothic"/>
                <w:noProof/>
                <w:sz w:val="22"/>
              </w:rPr>
              <w:t> :</w:t>
            </w:r>
          </w:p>
        </w:tc>
        <w:sdt>
          <w:sdtPr>
            <w:rPr>
              <w:rFonts w:ascii="Century Gothic" w:hAnsi="Century Gothic"/>
              <w:noProof/>
              <w:sz w:val="22"/>
              <w:szCs w:val="22"/>
            </w:rPr>
            <w:id w:val="212623603"/>
            <w:placeholder>
              <w:docPart w:val="E7CE110718F64482B60C4264355FBBA8"/>
            </w:placeholder>
            <w:showingPlcHdr/>
          </w:sdtPr>
          <w:sdtEndPr/>
          <w:sdtContent>
            <w:tc>
              <w:tcPr>
                <w:tcW w:w="3067" w:type="pct"/>
                <w:tcBorders>
                  <w:bottom w:val="single" w:sz="4" w:space="0" w:color="auto"/>
                </w:tcBorders>
                <w:vAlign w:val="bottom"/>
              </w:tcPr>
              <w:p w14:paraId="136E8A03" w14:textId="5113ACD6" w:rsidR="000172E5" w:rsidRPr="0096488D" w:rsidRDefault="00D3557B" w:rsidP="00311D4F">
                <w:pPr>
                  <w:rPr>
                    <w:rFonts w:ascii="Century Gothic" w:hAnsi="Century Gothic"/>
                    <w:noProof/>
                    <w:sz w:val="22"/>
                    <w:szCs w:val="22"/>
                  </w:rPr>
                </w:pPr>
                <w:r w:rsidRPr="00D2394F">
                  <w:rPr>
                    <w:rStyle w:val="Textedelespacerserv"/>
                  </w:rPr>
                  <w:t>Cliquez ou appuyez ici pour entrer du texte.</w:t>
                </w:r>
              </w:p>
            </w:tc>
          </w:sdtContent>
        </w:sdt>
      </w:tr>
      <w:tr w:rsidR="00EC23FE" w:rsidRPr="00846B76" w14:paraId="053D2997" w14:textId="77777777" w:rsidTr="000E7E4E">
        <w:tc>
          <w:tcPr>
            <w:tcW w:w="1933" w:type="pct"/>
            <w:vAlign w:val="center"/>
          </w:tcPr>
          <w:p w14:paraId="36D7CD3C" w14:textId="77777777" w:rsidR="00EC23FE" w:rsidRPr="00300F4A" w:rsidRDefault="00EC23FE" w:rsidP="000E7E4E">
            <w:pPr>
              <w:pStyle w:val="Retraitnormal"/>
              <w:spacing w:before="0"/>
              <w:ind w:left="0"/>
              <w:rPr>
                <w:rFonts w:ascii="Century Gothic" w:hAnsi="Century Gothic"/>
                <w:noProof/>
                <w:sz w:val="22"/>
              </w:rPr>
            </w:pPr>
            <w:r>
              <w:rPr>
                <w:rFonts w:ascii="Century Gothic" w:hAnsi="Century Gothic"/>
                <w:noProof/>
                <w:sz w:val="22"/>
              </w:rPr>
              <w:t>Adresse courriel :</w:t>
            </w:r>
          </w:p>
        </w:tc>
        <w:sdt>
          <w:sdtPr>
            <w:rPr>
              <w:rFonts w:ascii="Century Gothic" w:hAnsi="Century Gothic"/>
              <w:noProof/>
              <w:sz w:val="22"/>
              <w:szCs w:val="22"/>
            </w:rPr>
            <w:id w:val="-1381241084"/>
            <w:placeholder>
              <w:docPart w:val="C4CD8EB1827F4046A7E6F692CA9015EB"/>
            </w:placeholder>
            <w:showingPlcHdr/>
          </w:sdtPr>
          <w:sdtEndPr/>
          <w:sdtContent>
            <w:tc>
              <w:tcPr>
                <w:tcW w:w="3067" w:type="pct"/>
                <w:tcBorders>
                  <w:bottom w:val="single" w:sz="4" w:space="0" w:color="auto"/>
                </w:tcBorders>
                <w:vAlign w:val="bottom"/>
              </w:tcPr>
              <w:p w14:paraId="0FE953B6" w14:textId="74BB472D" w:rsidR="00EC23FE" w:rsidRPr="0096488D" w:rsidRDefault="00D3557B" w:rsidP="00311D4F">
                <w:pPr>
                  <w:rPr>
                    <w:rFonts w:ascii="Century Gothic" w:hAnsi="Century Gothic"/>
                    <w:noProof/>
                    <w:sz w:val="22"/>
                    <w:szCs w:val="22"/>
                  </w:rPr>
                </w:pPr>
                <w:r w:rsidRPr="00D2394F">
                  <w:rPr>
                    <w:rStyle w:val="Textedelespacerserv"/>
                  </w:rPr>
                  <w:t>Cliquez ou appuyez ici pour entrer du texte.</w:t>
                </w:r>
              </w:p>
            </w:tc>
          </w:sdtContent>
        </w:sdt>
      </w:tr>
      <w:tr w:rsidR="000172E5" w:rsidRPr="00846B76" w14:paraId="3AE336E7" w14:textId="77777777" w:rsidTr="000E7E4E">
        <w:tc>
          <w:tcPr>
            <w:tcW w:w="1933" w:type="pct"/>
            <w:vAlign w:val="center"/>
          </w:tcPr>
          <w:p w14:paraId="16712960" w14:textId="77777777" w:rsidR="000172E5" w:rsidRPr="00637200" w:rsidRDefault="00300F4A" w:rsidP="000E7E4E">
            <w:pPr>
              <w:pStyle w:val="Retraitnormal"/>
              <w:spacing w:before="0"/>
              <w:ind w:left="0"/>
              <w:rPr>
                <w:noProof/>
              </w:rPr>
            </w:pPr>
            <w:r w:rsidRPr="00300F4A">
              <w:rPr>
                <w:rFonts w:ascii="Century Gothic" w:hAnsi="Century Gothic"/>
                <w:noProof/>
                <w:sz w:val="22"/>
              </w:rPr>
              <w:t>École</w:t>
            </w:r>
            <w:r w:rsidR="00EC23FE">
              <w:rPr>
                <w:rFonts w:ascii="Century Gothic" w:hAnsi="Century Gothic"/>
                <w:noProof/>
                <w:sz w:val="22"/>
              </w:rPr>
              <w:t> :</w:t>
            </w:r>
          </w:p>
        </w:tc>
        <w:sdt>
          <w:sdtPr>
            <w:rPr>
              <w:rFonts w:ascii="Century Gothic" w:hAnsi="Century Gothic"/>
              <w:noProof/>
              <w:sz w:val="22"/>
              <w:szCs w:val="22"/>
            </w:rPr>
            <w:id w:val="-1476289402"/>
            <w:placeholder>
              <w:docPart w:val="44444643FC9A407289D87313145F53CB"/>
            </w:placeholder>
            <w:showingPlcHdr/>
          </w:sdtPr>
          <w:sdtEndPr/>
          <w:sdtContent>
            <w:tc>
              <w:tcPr>
                <w:tcW w:w="3067" w:type="pct"/>
                <w:tcBorders>
                  <w:top w:val="single" w:sz="4" w:space="0" w:color="auto"/>
                  <w:bottom w:val="single" w:sz="4" w:space="0" w:color="auto"/>
                </w:tcBorders>
                <w:vAlign w:val="bottom"/>
              </w:tcPr>
              <w:p w14:paraId="0E4CFF1A" w14:textId="0CEAB1ED" w:rsidR="000172E5" w:rsidRPr="0096488D" w:rsidRDefault="00D3557B" w:rsidP="00311D4F">
                <w:pPr>
                  <w:rPr>
                    <w:rFonts w:ascii="Century Gothic" w:hAnsi="Century Gothic"/>
                    <w:noProof/>
                    <w:sz w:val="22"/>
                    <w:szCs w:val="22"/>
                  </w:rPr>
                </w:pPr>
                <w:r w:rsidRPr="00D2394F">
                  <w:rPr>
                    <w:rStyle w:val="Textedelespacerserv"/>
                  </w:rPr>
                  <w:t>Cliquez ou appuyez ici pour entrer du texte.</w:t>
                </w:r>
              </w:p>
            </w:tc>
          </w:sdtContent>
        </w:sdt>
      </w:tr>
      <w:tr w:rsidR="00300F4A" w:rsidRPr="00846B76" w14:paraId="19F8C9A0" w14:textId="77777777" w:rsidTr="000E7E4E">
        <w:tc>
          <w:tcPr>
            <w:tcW w:w="1933" w:type="pct"/>
            <w:vAlign w:val="center"/>
          </w:tcPr>
          <w:p w14:paraId="39BE0712" w14:textId="77777777" w:rsidR="00300F4A" w:rsidRPr="00637200" w:rsidRDefault="00300F4A" w:rsidP="000E7E4E">
            <w:pPr>
              <w:pStyle w:val="Retraitnormal"/>
              <w:spacing w:before="0"/>
              <w:ind w:left="0"/>
              <w:rPr>
                <w:noProof/>
              </w:rPr>
            </w:pPr>
            <w:r w:rsidRPr="00300F4A">
              <w:rPr>
                <w:rFonts w:ascii="Century Gothic" w:hAnsi="Century Gothic"/>
                <w:noProof/>
                <w:sz w:val="22"/>
              </w:rPr>
              <w:t>Date de la demande</w:t>
            </w:r>
            <w:r w:rsidR="00EC23FE">
              <w:rPr>
                <w:rFonts w:ascii="Century Gothic" w:hAnsi="Century Gothic"/>
                <w:noProof/>
                <w:sz w:val="22"/>
              </w:rPr>
              <w:t> :</w:t>
            </w:r>
          </w:p>
        </w:tc>
        <w:sdt>
          <w:sdtPr>
            <w:rPr>
              <w:rFonts w:ascii="Century Gothic" w:hAnsi="Century Gothic"/>
              <w:noProof/>
              <w:sz w:val="22"/>
              <w:szCs w:val="22"/>
            </w:rPr>
            <w:id w:val="-869610259"/>
            <w:placeholder>
              <w:docPart w:val="24E3F8A93FA34DB4B97F3D42E9465F5F"/>
            </w:placeholder>
            <w:showingPlcHdr/>
            <w:date>
              <w:dateFormat w:val="yyyy-MM-dd"/>
              <w:lid w:val="fr-CA"/>
              <w:storeMappedDataAs w:val="dateTime"/>
              <w:calendar w:val="gregorian"/>
            </w:date>
          </w:sdtPr>
          <w:sdtEndPr/>
          <w:sdtContent>
            <w:tc>
              <w:tcPr>
                <w:tcW w:w="3067" w:type="pct"/>
                <w:tcBorders>
                  <w:top w:val="single" w:sz="4" w:space="0" w:color="auto"/>
                  <w:bottom w:val="single" w:sz="4" w:space="0" w:color="auto"/>
                </w:tcBorders>
                <w:vAlign w:val="bottom"/>
              </w:tcPr>
              <w:p w14:paraId="4A221E7F" w14:textId="7B5D08A0" w:rsidR="00300F4A" w:rsidRPr="0096488D" w:rsidRDefault="00D3557B" w:rsidP="00311D4F">
                <w:pPr>
                  <w:rPr>
                    <w:rFonts w:ascii="Century Gothic" w:hAnsi="Century Gothic"/>
                    <w:noProof/>
                    <w:sz w:val="22"/>
                    <w:szCs w:val="22"/>
                  </w:rPr>
                </w:pPr>
                <w:r w:rsidRPr="00D2394F">
                  <w:rPr>
                    <w:rStyle w:val="Textedelespacerserv"/>
                  </w:rPr>
                  <w:t>Cliquez ou appuyez ici pour entrer une date.</w:t>
                </w:r>
              </w:p>
            </w:tc>
          </w:sdtContent>
        </w:sdt>
      </w:tr>
      <w:tr w:rsidR="000172E5" w:rsidRPr="00846B76" w14:paraId="07E15806" w14:textId="77777777" w:rsidTr="000E7E4E">
        <w:tc>
          <w:tcPr>
            <w:tcW w:w="1933" w:type="pct"/>
            <w:vAlign w:val="center"/>
          </w:tcPr>
          <w:p w14:paraId="785BD0A5" w14:textId="77777777" w:rsidR="000172E5" w:rsidRPr="00637200" w:rsidRDefault="00A56BF0" w:rsidP="001E663C">
            <w:pPr>
              <w:pStyle w:val="Retraitnormal"/>
              <w:spacing w:before="120" w:after="120"/>
              <w:ind w:left="0"/>
              <w:rPr>
                <w:noProof/>
              </w:rPr>
            </w:pPr>
            <w:r w:rsidRPr="00A56BF0">
              <w:rPr>
                <w:rFonts w:ascii="Century Gothic" w:hAnsi="Century Gothic"/>
                <w:noProof/>
                <w:sz w:val="22"/>
              </w:rPr>
              <w:t>Date à laquelle la problématique a été discutée avec la direction</w:t>
            </w:r>
            <w:r w:rsidR="00EC23FE">
              <w:rPr>
                <w:rFonts w:ascii="Century Gothic" w:hAnsi="Century Gothic"/>
                <w:noProof/>
                <w:sz w:val="22"/>
              </w:rPr>
              <w:t> :</w:t>
            </w:r>
          </w:p>
        </w:tc>
        <w:sdt>
          <w:sdtPr>
            <w:rPr>
              <w:rFonts w:ascii="Century Gothic" w:hAnsi="Century Gothic"/>
              <w:noProof/>
              <w:sz w:val="22"/>
              <w:szCs w:val="22"/>
            </w:rPr>
            <w:id w:val="-1278325845"/>
            <w:placeholder>
              <w:docPart w:val="673AFEE3E31D4AFDB3C18490040DF65C"/>
            </w:placeholder>
            <w:showingPlcHdr/>
            <w:date>
              <w:dateFormat w:val="yyyy-MM-dd"/>
              <w:lid w:val="fr-CA"/>
              <w:storeMappedDataAs w:val="dateTime"/>
              <w:calendar w:val="gregorian"/>
            </w:date>
          </w:sdtPr>
          <w:sdtEndPr/>
          <w:sdtContent>
            <w:tc>
              <w:tcPr>
                <w:tcW w:w="3067" w:type="pct"/>
                <w:tcBorders>
                  <w:bottom w:val="single" w:sz="4" w:space="0" w:color="auto"/>
                </w:tcBorders>
                <w:vAlign w:val="bottom"/>
              </w:tcPr>
              <w:p w14:paraId="75603BC1" w14:textId="1569489D" w:rsidR="000172E5" w:rsidRPr="0096488D" w:rsidRDefault="00D3557B" w:rsidP="001E663C">
                <w:pPr>
                  <w:spacing w:before="120" w:after="120"/>
                  <w:rPr>
                    <w:rFonts w:ascii="Century Gothic" w:hAnsi="Century Gothic"/>
                    <w:noProof/>
                    <w:sz w:val="22"/>
                    <w:szCs w:val="22"/>
                  </w:rPr>
                </w:pPr>
                <w:r w:rsidRPr="00D2394F">
                  <w:rPr>
                    <w:rStyle w:val="Textedelespacerserv"/>
                  </w:rPr>
                  <w:t>Cliquez ou appuyez ici pour entrer une date.</w:t>
                </w:r>
              </w:p>
            </w:tc>
          </w:sdtContent>
        </w:sdt>
      </w:tr>
      <w:tr w:rsidR="00A56BF0" w:rsidRPr="00846B76" w14:paraId="79D6ED4C" w14:textId="77777777" w:rsidTr="000E7E4E">
        <w:tc>
          <w:tcPr>
            <w:tcW w:w="1933" w:type="pct"/>
            <w:vAlign w:val="center"/>
          </w:tcPr>
          <w:p w14:paraId="6AFA89DC" w14:textId="77777777" w:rsidR="00A56BF0" w:rsidRPr="00D7472C" w:rsidRDefault="00A56BF0" w:rsidP="00D7472C">
            <w:pPr>
              <w:pStyle w:val="Retraitnormal"/>
              <w:spacing w:before="120" w:after="120"/>
              <w:ind w:left="0"/>
              <w:rPr>
                <w:noProof/>
              </w:rPr>
            </w:pPr>
            <w:r w:rsidRPr="00D7472C">
              <w:rPr>
                <w:rFonts w:ascii="Century Gothic" w:hAnsi="Century Gothic"/>
                <w:noProof/>
                <w:sz w:val="22"/>
              </w:rPr>
              <w:t>Nom de la direction</w:t>
            </w:r>
            <w:r w:rsidR="00D7472C" w:rsidRPr="00D7472C">
              <w:rPr>
                <w:rFonts w:ascii="Century Gothic" w:hAnsi="Century Gothic"/>
                <w:noProof/>
                <w:sz w:val="22"/>
              </w:rPr>
              <w:t xml:space="preserve"> concernée :</w:t>
            </w:r>
          </w:p>
        </w:tc>
        <w:sdt>
          <w:sdtPr>
            <w:rPr>
              <w:rFonts w:ascii="Century Gothic" w:hAnsi="Century Gothic"/>
              <w:noProof/>
              <w:sz w:val="22"/>
              <w:szCs w:val="22"/>
            </w:rPr>
            <w:id w:val="-470440648"/>
            <w:placeholder>
              <w:docPart w:val="420F991687E7463AA39ADFC82D048816"/>
            </w:placeholder>
            <w:showingPlcHdr/>
          </w:sdtPr>
          <w:sdtEndPr/>
          <w:sdtContent>
            <w:tc>
              <w:tcPr>
                <w:tcW w:w="3067" w:type="pct"/>
                <w:tcBorders>
                  <w:bottom w:val="single" w:sz="4" w:space="0" w:color="auto"/>
                </w:tcBorders>
                <w:vAlign w:val="bottom"/>
              </w:tcPr>
              <w:p w14:paraId="2887B928" w14:textId="624CC4FF" w:rsidR="00A56BF0" w:rsidRPr="0096488D" w:rsidRDefault="00D3557B" w:rsidP="001E663C">
                <w:pPr>
                  <w:spacing w:before="120" w:after="120"/>
                  <w:rPr>
                    <w:rFonts w:ascii="Century Gothic" w:hAnsi="Century Gothic"/>
                    <w:noProof/>
                    <w:sz w:val="22"/>
                    <w:szCs w:val="22"/>
                  </w:rPr>
                </w:pPr>
                <w:r w:rsidRPr="00D2394F">
                  <w:rPr>
                    <w:rStyle w:val="Textedelespacerserv"/>
                  </w:rPr>
                  <w:t>Cliquez ou appuyez ici pour entrer du texte.</w:t>
                </w:r>
              </w:p>
            </w:tc>
          </w:sdtContent>
        </w:sdt>
      </w:tr>
      <w:tr w:rsidR="00C1063B" w:rsidRPr="00846B76" w14:paraId="2F8F5F6A" w14:textId="77777777" w:rsidTr="000E7E4E">
        <w:tc>
          <w:tcPr>
            <w:tcW w:w="1933" w:type="pct"/>
            <w:vAlign w:val="center"/>
          </w:tcPr>
          <w:p w14:paraId="455A7E89" w14:textId="77777777" w:rsidR="00C1063B" w:rsidRPr="00D7472C" w:rsidRDefault="000B2950" w:rsidP="000E7E4E">
            <w:pPr>
              <w:pStyle w:val="Retraitnormal"/>
              <w:spacing w:before="0"/>
              <w:ind w:left="0"/>
              <w:rPr>
                <w:rFonts w:ascii="Century Gothic" w:hAnsi="Century Gothic"/>
                <w:noProof/>
                <w:sz w:val="20"/>
              </w:rPr>
            </w:pPr>
            <w:r w:rsidRPr="00D7472C">
              <w:rPr>
                <w:rFonts w:ascii="Century Gothic" w:hAnsi="Century Gothic"/>
                <w:noProof/>
                <w:sz w:val="22"/>
              </w:rPr>
              <w:t>Objet de conflits admissibles</w:t>
            </w:r>
            <w:r w:rsidR="00EC23FE" w:rsidRPr="00D7472C">
              <w:rPr>
                <w:rFonts w:ascii="Century Gothic" w:hAnsi="Century Gothic"/>
                <w:noProof/>
                <w:sz w:val="22"/>
              </w:rPr>
              <w:t> :</w:t>
            </w:r>
            <w:r w:rsidR="00296ECF" w:rsidRPr="00D7472C">
              <w:rPr>
                <w:rFonts w:ascii="Century Gothic" w:hAnsi="Century Gothic"/>
                <w:noProof/>
                <w:sz w:val="22"/>
              </w:rPr>
              <w:br/>
            </w:r>
            <w:r w:rsidR="00296ECF" w:rsidRPr="00D7472C">
              <w:rPr>
                <w:rFonts w:ascii="Century Gothic" w:hAnsi="Century Gothic"/>
                <w:i/>
                <w:noProof/>
                <w:sz w:val="16"/>
              </w:rPr>
              <w:t>(voir au verso)</w:t>
            </w:r>
          </w:p>
        </w:tc>
        <w:tc>
          <w:tcPr>
            <w:tcW w:w="3067" w:type="pct"/>
            <w:tcBorders>
              <w:bottom w:val="single" w:sz="4" w:space="0" w:color="auto"/>
            </w:tcBorders>
            <w:vAlign w:val="bottom"/>
          </w:tcPr>
          <w:p w14:paraId="3BB52669" w14:textId="77777777" w:rsidR="00C1063B" w:rsidRPr="00C1063B" w:rsidRDefault="00C1063B" w:rsidP="00311D4F">
            <w:pPr>
              <w:rPr>
                <w:rFonts w:ascii="Century Gothic" w:hAnsi="Century Gothic"/>
                <w:noProof/>
                <w:sz w:val="20"/>
              </w:rPr>
            </w:pPr>
            <w:r w:rsidRPr="00C1063B">
              <w:rPr>
                <w:rFonts w:ascii="Century Gothic" w:hAnsi="Century Gothic"/>
                <w:noProof/>
                <w:sz w:val="20"/>
              </w:rPr>
              <w:t>8-1.10</w:t>
            </w:r>
            <w:r>
              <w:rPr>
                <w:rFonts w:ascii="Century Gothic" w:hAnsi="Century Gothic"/>
                <w:noProof/>
                <w:sz w:val="20"/>
              </w:rPr>
              <w:t xml:space="preserve"> </w:t>
            </w:r>
            <w:sdt>
              <w:sdtPr>
                <w:rPr>
                  <w:rFonts w:ascii="Century Gothic" w:hAnsi="Century Gothic"/>
                  <w:noProof/>
                  <w:sz w:val="20"/>
                </w:rPr>
                <w:id w:val="-948083140"/>
                <w14:checkbox>
                  <w14:checked w14:val="0"/>
                  <w14:checkedState w14:val="2612" w14:font="MS Gothic"/>
                  <w14:uncheckedState w14:val="2610" w14:font="MS Gothic"/>
                </w14:checkbox>
              </w:sdtPr>
              <w:sdtEndPr/>
              <w:sdtContent>
                <w:r w:rsidR="00DE14DA">
                  <w:rPr>
                    <w:rFonts w:ascii="MS Gothic" w:eastAsia="MS Gothic" w:hAnsi="MS Gothic" w:hint="eastAsia"/>
                    <w:noProof/>
                    <w:sz w:val="20"/>
                  </w:rPr>
                  <w:t>☐</w:t>
                </w:r>
              </w:sdtContent>
            </w:sdt>
            <w:r>
              <w:rPr>
                <w:rFonts w:ascii="Century Gothic" w:hAnsi="Century Gothic"/>
                <w:noProof/>
                <w:sz w:val="20"/>
              </w:rPr>
              <w:t xml:space="preserve">                8-4.00 </w:t>
            </w:r>
            <w:sdt>
              <w:sdtPr>
                <w:rPr>
                  <w:rFonts w:ascii="Century Gothic" w:hAnsi="Century Gothic"/>
                  <w:noProof/>
                  <w:sz w:val="20"/>
                </w:rPr>
                <w:id w:val="1921444789"/>
                <w14:checkbox>
                  <w14:checked w14:val="0"/>
                  <w14:checkedState w14:val="2612" w14:font="MS Gothic"/>
                  <w14:uncheckedState w14:val="2610" w14:font="MS Gothic"/>
                </w14:checkbox>
              </w:sdtPr>
              <w:sdtEndPr/>
              <w:sdtContent>
                <w:r>
                  <w:rPr>
                    <w:rFonts w:ascii="MS Gothic" w:eastAsia="MS Gothic" w:hAnsi="MS Gothic" w:hint="eastAsia"/>
                    <w:noProof/>
                    <w:sz w:val="20"/>
                  </w:rPr>
                  <w:t>☐</w:t>
                </w:r>
              </w:sdtContent>
            </w:sdt>
            <w:r>
              <w:rPr>
                <w:rFonts w:ascii="Century Gothic" w:hAnsi="Century Gothic"/>
                <w:noProof/>
                <w:sz w:val="20"/>
              </w:rPr>
              <w:t xml:space="preserve">                8-5.00 </w:t>
            </w:r>
            <w:sdt>
              <w:sdtPr>
                <w:rPr>
                  <w:rFonts w:ascii="Century Gothic" w:hAnsi="Century Gothic"/>
                  <w:noProof/>
                  <w:sz w:val="20"/>
                </w:rPr>
                <w:id w:val="-253742303"/>
                <w14:checkbox>
                  <w14:checked w14:val="0"/>
                  <w14:checkedState w14:val="2612" w14:font="MS Gothic"/>
                  <w14:uncheckedState w14:val="2610" w14:font="MS Gothic"/>
                </w14:checkbox>
              </w:sdtPr>
              <w:sdtEndPr/>
              <w:sdtContent>
                <w:r>
                  <w:rPr>
                    <w:rFonts w:ascii="MS Gothic" w:eastAsia="MS Gothic" w:hAnsi="MS Gothic" w:hint="eastAsia"/>
                    <w:noProof/>
                    <w:sz w:val="20"/>
                  </w:rPr>
                  <w:t>☐</w:t>
                </w:r>
              </w:sdtContent>
            </w:sdt>
            <w:r>
              <w:rPr>
                <w:rFonts w:ascii="Century Gothic" w:hAnsi="Century Gothic"/>
                <w:noProof/>
                <w:sz w:val="20"/>
              </w:rPr>
              <w:t xml:space="preserve">                 8-6.00 </w:t>
            </w:r>
            <w:sdt>
              <w:sdtPr>
                <w:rPr>
                  <w:rFonts w:ascii="Century Gothic" w:hAnsi="Century Gothic"/>
                  <w:noProof/>
                  <w:sz w:val="20"/>
                </w:rPr>
                <w:id w:val="-1896336962"/>
                <w14:checkbox>
                  <w14:checked w14:val="0"/>
                  <w14:checkedState w14:val="2612" w14:font="MS Gothic"/>
                  <w14:uncheckedState w14:val="2610" w14:font="MS Gothic"/>
                </w14:checkbox>
              </w:sdtPr>
              <w:sdtEndPr/>
              <w:sdtContent>
                <w:r>
                  <w:rPr>
                    <w:rFonts w:ascii="MS Gothic" w:eastAsia="MS Gothic" w:hAnsi="MS Gothic" w:hint="eastAsia"/>
                    <w:noProof/>
                    <w:sz w:val="20"/>
                  </w:rPr>
                  <w:t>☐</w:t>
                </w:r>
              </w:sdtContent>
            </w:sdt>
          </w:p>
        </w:tc>
      </w:tr>
      <w:tr w:rsidR="003F0F4C" w:rsidRPr="00846B76" w14:paraId="2ECC01ED" w14:textId="77777777" w:rsidTr="000E7E4E">
        <w:tc>
          <w:tcPr>
            <w:tcW w:w="1933" w:type="pct"/>
            <w:vAlign w:val="center"/>
          </w:tcPr>
          <w:p w14:paraId="2A4C341C" w14:textId="77777777" w:rsidR="003F0F4C" w:rsidRPr="000B2950" w:rsidRDefault="003F0F4C" w:rsidP="000E7E4E">
            <w:pPr>
              <w:pStyle w:val="Retraitnormal"/>
              <w:spacing w:before="0"/>
              <w:ind w:left="0"/>
              <w:rPr>
                <w:rFonts w:ascii="Century Gothic" w:hAnsi="Century Gothic"/>
                <w:noProof/>
                <w:sz w:val="22"/>
              </w:rPr>
            </w:pPr>
            <w:r>
              <w:rPr>
                <w:rFonts w:ascii="Century Gothic" w:hAnsi="Century Gothic"/>
                <w:noProof/>
                <w:sz w:val="22"/>
              </w:rPr>
              <w:t>Description de la problématique</w:t>
            </w:r>
            <w:r w:rsidR="00EC23FE">
              <w:rPr>
                <w:rFonts w:ascii="Century Gothic" w:hAnsi="Century Gothic"/>
                <w:noProof/>
                <w:sz w:val="22"/>
              </w:rPr>
              <w:t> :</w:t>
            </w:r>
          </w:p>
        </w:tc>
        <w:sdt>
          <w:sdtPr>
            <w:rPr>
              <w:rFonts w:ascii="Century Gothic" w:hAnsi="Century Gothic"/>
              <w:noProof/>
              <w:sz w:val="22"/>
              <w:szCs w:val="22"/>
            </w:rPr>
            <w:id w:val="-1162846017"/>
            <w:placeholder>
              <w:docPart w:val="E744A894FC6E4802943B646214E18525"/>
            </w:placeholder>
            <w:showingPlcHdr/>
          </w:sdtPr>
          <w:sdtEndPr/>
          <w:sdtContent>
            <w:tc>
              <w:tcPr>
                <w:tcW w:w="3067" w:type="pct"/>
                <w:tcBorders>
                  <w:bottom w:val="single" w:sz="4" w:space="0" w:color="auto"/>
                </w:tcBorders>
              </w:tcPr>
              <w:p w14:paraId="399BF327" w14:textId="42952824" w:rsidR="000E7E4E" w:rsidRPr="0096488D" w:rsidRDefault="00D3557B" w:rsidP="00AC2C04">
                <w:pPr>
                  <w:rPr>
                    <w:rFonts w:ascii="Century Gothic" w:hAnsi="Century Gothic"/>
                    <w:noProof/>
                    <w:sz w:val="22"/>
                    <w:szCs w:val="22"/>
                  </w:rPr>
                </w:pPr>
                <w:r w:rsidRPr="00D2394F">
                  <w:rPr>
                    <w:rStyle w:val="Textedelespacerserv"/>
                  </w:rPr>
                  <w:t>Cliquez ou appuyez ici pour entrer du texte.</w:t>
                </w:r>
              </w:p>
            </w:tc>
          </w:sdtContent>
        </w:sdt>
      </w:tr>
      <w:tr w:rsidR="003F0F4C" w:rsidRPr="00846B76" w14:paraId="4C0E843E" w14:textId="77777777" w:rsidTr="000E7E4E">
        <w:tc>
          <w:tcPr>
            <w:tcW w:w="1933" w:type="pct"/>
            <w:vAlign w:val="center"/>
          </w:tcPr>
          <w:p w14:paraId="6372A402" w14:textId="77777777" w:rsidR="003F0F4C" w:rsidRDefault="003F0F4C" w:rsidP="000E7E4E">
            <w:pPr>
              <w:pStyle w:val="Retraitnormal"/>
              <w:spacing w:before="0"/>
              <w:ind w:left="0"/>
              <w:rPr>
                <w:rFonts w:ascii="Century Gothic" w:hAnsi="Century Gothic"/>
                <w:noProof/>
                <w:sz w:val="22"/>
              </w:rPr>
            </w:pPr>
            <w:r>
              <w:rPr>
                <w:rFonts w:ascii="Century Gothic" w:hAnsi="Century Gothic"/>
                <w:noProof/>
                <w:sz w:val="22"/>
              </w:rPr>
              <w:t>Solutions possibles</w:t>
            </w:r>
            <w:r w:rsidR="00EC23FE">
              <w:rPr>
                <w:rFonts w:ascii="Century Gothic" w:hAnsi="Century Gothic"/>
                <w:noProof/>
                <w:sz w:val="22"/>
              </w:rPr>
              <w:t> :</w:t>
            </w:r>
          </w:p>
        </w:tc>
        <w:sdt>
          <w:sdtPr>
            <w:rPr>
              <w:rFonts w:ascii="Century Gothic" w:hAnsi="Century Gothic"/>
              <w:noProof/>
              <w:sz w:val="22"/>
              <w:szCs w:val="22"/>
            </w:rPr>
            <w:id w:val="571168453"/>
            <w:placeholder>
              <w:docPart w:val="C8B267C3E81F4C4AA24F4B26FCAEF8B7"/>
            </w:placeholder>
            <w:showingPlcHdr/>
          </w:sdtPr>
          <w:sdtEndPr/>
          <w:sdtContent>
            <w:tc>
              <w:tcPr>
                <w:tcW w:w="3067" w:type="pct"/>
                <w:tcBorders>
                  <w:top w:val="single" w:sz="4" w:space="0" w:color="auto"/>
                  <w:bottom w:val="single" w:sz="4" w:space="0" w:color="auto"/>
                </w:tcBorders>
              </w:tcPr>
              <w:p w14:paraId="77D1F0C4" w14:textId="12A3C4FB" w:rsidR="000E7E4E" w:rsidRPr="0096488D" w:rsidRDefault="00D3557B" w:rsidP="00AC2C04">
                <w:pPr>
                  <w:rPr>
                    <w:rFonts w:ascii="Century Gothic" w:hAnsi="Century Gothic"/>
                    <w:noProof/>
                    <w:sz w:val="22"/>
                    <w:szCs w:val="22"/>
                  </w:rPr>
                </w:pPr>
                <w:r w:rsidRPr="00D2394F">
                  <w:rPr>
                    <w:rStyle w:val="Textedelespacerserv"/>
                  </w:rPr>
                  <w:t>Cliquez ou appuyez ici pour entrer du texte.</w:t>
                </w:r>
              </w:p>
            </w:tc>
          </w:sdtContent>
        </w:sdt>
      </w:tr>
      <w:tr w:rsidR="00CB4AB3" w:rsidRPr="00846B76" w14:paraId="36596E34" w14:textId="77777777" w:rsidTr="005D42C0">
        <w:trPr>
          <w:trHeight w:val="303"/>
        </w:trPr>
        <w:tc>
          <w:tcPr>
            <w:tcW w:w="1933" w:type="pct"/>
            <w:tcBorders>
              <w:bottom w:val="single" w:sz="4" w:space="0" w:color="auto"/>
            </w:tcBorders>
            <w:vAlign w:val="bottom"/>
          </w:tcPr>
          <w:p w14:paraId="63F40DDF" w14:textId="77777777" w:rsidR="00CB4AB3" w:rsidRDefault="00CB4AB3" w:rsidP="00CB4AB3">
            <w:pPr>
              <w:pStyle w:val="Retraitnormal"/>
              <w:spacing w:before="0"/>
              <w:ind w:left="0"/>
              <w:rPr>
                <w:rFonts w:ascii="Century Gothic" w:hAnsi="Century Gothic"/>
                <w:noProof/>
                <w:sz w:val="22"/>
              </w:rPr>
            </w:pPr>
          </w:p>
        </w:tc>
        <w:tc>
          <w:tcPr>
            <w:tcW w:w="3067" w:type="pct"/>
            <w:tcBorders>
              <w:top w:val="single" w:sz="4" w:space="0" w:color="auto"/>
              <w:bottom w:val="single" w:sz="4" w:space="0" w:color="auto"/>
            </w:tcBorders>
            <w:vAlign w:val="bottom"/>
          </w:tcPr>
          <w:p w14:paraId="24C50B91" w14:textId="77777777" w:rsidR="00CB4AB3" w:rsidRPr="00C1063B" w:rsidRDefault="00CB4AB3" w:rsidP="00CB4AB3">
            <w:pPr>
              <w:spacing w:before="0"/>
              <w:rPr>
                <w:rFonts w:ascii="Century Gothic" w:hAnsi="Century Gothic"/>
                <w:noProof/>
                <w:sz w:val="20"/>
              </w:rPr>
            </w:pPr>
          </w:p>
        </w:tc>
      </w:tr>
      <w:tr w:rsidR="000172E5" w:rsidRPr="00846B76" w14:paraId="4293D5F7" w14:textId="77777777" w:rsidTr="005D42C0">
        <w:trPr>
          <w:trHeight w:val="54"/>
        </w:trPr>
        <w:tc>
          <w:tcPr>
            <w:tcW w:w="5000" w:type="pct"/>
            <w:gridSpan w:val="2"/>
            <w:tcBorders>
              <w:top w:val="single" w:sz="4" w:space="0" w:color="auto"/>
            </w:tcBorders>
            <w:shd w:val="clear" w:color="auto" w:fill="ACB9CA" w:themeFill="text2" w:themeFillTint="66"/>
            <w:vAlign w:val="center"/>
          </w:tcPr>
          <w:p w14:paraId="1FE58108" w14:textId="77777777" w:rsidR="000172E5" w:rsidRPr="00BF4220" w:rsidRDefault="00BF4220" w:rsidP="00EC23FE">
            <w:pPr>
              <w:spacing w:before="120" w:after="120"/>
              <w:rPr>
                <w:rFonts w:asciiTheme="majorHAnsi" w:hAnsiTheme="majorHAnsi"/>
                <w:b/>
                <w:noProof/>
                <w:sz w:val="18"/>
              </w:rPr>
            </w:pPr>
            <w:r w:rsidRPr="00BF4220">
              <w:rPr>
                <w:rFonts w:asciiTheme="majorHAnsi" w:hAnsiTheme="majorHAnsi"/>
                <w:b/>
                <w:noProof/>
                <w:sz w:val="18"/>
              </w:rPr>
              <w:t xml:space="preserve">Transmettre le formulaire à :  </w:t>
            </w:r>
            <w:hyperlink r:id="rId10" w:history="1">
              <w:r w:rsidRPr="00BF4220">
                <w:rPr>
                  <w:rStyle w:val="Lienhypertexte"/>
                  <w:rFonts w:asciiTheme="majorHAnsi" w:hAnsiTheme="majorHAnsi"/>
                  <w:b/>
                  <w:noProof/>
                  <w:color w:val="3B3838" w:themeColor="background2" w:themeShade="40"/>
                  <w:sz w:val="18"/>
                </w:rPr>
                <w:t>z45.laurentides@lacsq.org</w:t>
              </w:r>
            </w:hyperlink>
            <w:r w:rsidR="00EC23FE">
              <w:rPr>
                <w:rFonts w:asciiTheme="majorHAnsi" w:hAnsiTheme="majorHAnsi"/>
                <w:b/>
                <w:noProof/>
                <w:sz w:val="18"/>
              </w:rPr>
              <w:t xml:space="preserve"> – </w:t>
            </w:r>
            <w:hyperlink r:id="rId11" w:history="1">
              <w:r w:rsidR="00EC23FE" w:rsidRPr="00EC23FE">
                <w:rPr>
                  <w:rStyle w:val="Lienhypertexte"/>
                  <w:rFonts w:asciiTheme="majorHAnsi" w:hAnsiTheme="majorHAnsi"/>
                  <w:b/>
                  <w:noProof/>
                  <w:color w:val="3B3838" w:themeColor="background2" w:themeShade="40"/>
                  <w:sz w:val="18"/>
                </w:rPr>
                <w:t>soucyp@cslaurentides.qc.ca</w:t>
              </w:r>
            </w:hyperlink>
            <w:r w:rsidR="00EC23FE" w:rsidRPr="00EC23FE">
              <w:rPr>
                <w:rStyle w:val="Lienhypertexte"/>
                <w:color w:val="3B3838" w:themeColor="background2" w:themeShade="40"/>
              </w:rPr>
              <w:t xml:space="preserve"> &amp; </w:t>
            </w:r>
            <w:hyperlink r:id="rId12" w:history="1">
              <w:r w:rsidR="00EC23FE" w:rsidRPr="00EC23FE">
                <w:rPr>
                  <w:rStyle w:val="Lienhypertexte"/>
                  <w:rFonts w:asciiTheme="majorHAnsi" w:hAnsiTheme="majorHAnsi"/>
                  <w:b/>
                  <w:noProof/>
                  <w:color w:val="3B3838" w:themeColor="background2" w:themeShade="40"/>
                  <w:sz w:val="18"/>
                </w:rPr>
                <w:t>lamyj@cslaurentides.qc.ca</w:t>
              </w:r>
            </w:hyperlink>
            <w:r w:rsidR="00EC23FE">
              <w:rPr>
                <w:rFonts w:asciiTheme="majorHAnsi" w:hAnsiTheme="majorHAnsi"/>
                <w:b/>
                <w:noProof/>
                <w:sz w:val="18"/>
              </w:rPr>
              <w:t xml:space="preserve"> </w:t>
            </w:r>
          </w:p>
        </w:tc>
      </w:tr>
      <w:tr w:rsidR="000172E5" w:rsidRPr="00846B76" w14:paraId="376CE3B4" w14:textId="77777777" w:rsidTr="00362CD2">
        <w:tc>
          <w:tcPr>
            <w:tcW w:w="5000" w:type="pct"/>
            <w:gridSpan w:val="2"/>
            <w:shd w:val="clear" w:color="auto" w:fill="0F3B59" w:themeFill="accent1" w:themeFillShade="BF"/>
            <w:vAlign w:val="bottom"/>
          </w:tcPr>
          <w:p w14:paraId="3C843833" w14:textId="77777777" w:rsidR="000172E5" w:rsidRPr="00846B76" w:rsidRDefault="00BF4220" w:rsidP="003B2E8C">
            <w:pPr>
              <w:pStyle w:val="Titre1"/>
              <w:outlineLvl w:val="0"/>
              <w:rPr>
                <w:noProof/>
              </w:rPr>
            </w:pPr>
            <w:r>
              <w:rPr>
                <w:noProof/>
              </w:rPr>
              <w:t>Section 2</w:t>
            </w:r>
            <w:r w:rsidR="00BC113A">
              <w:rPr>
                <w:noProof/>
              </w:rPr>
              <w:t xml:space="preserve"> – </w:t>
            </w:r>
            <w:r w:rsidR="003B2E8C">
              <w:rPr>
                <w:smallCaps/>
                <w:noProof/>
              </w:rPr>
              <w:t>R</w:t>
            </w:r>
            <w:r w:rsidR="003B2E8C">
              <w:rPr>
                <w:noProof/>
              </w:rPr>
              <w:t>ÉSERVÉ</w:t>
            </w:r>
            <w:r w:rsidR="00BC113A" w:rsidRPr="00BC113A">
              <w:rPr>
                <w:smallCaps/>
                <w:noProof/>
              </w:rPr>
              <w:t xml:space="preserve"> </w:t>
            </w:r>
            <w:r w:rsidR="003B2E8C">
              <w:rPr>
                <w:smallCaps/>
                <w:noProof/>
              </w:rPr>
              <w:t>AUX MEMBRES DU COMITÉ</w:t>
            </w:r>
          </w:p>
        </w:tc>
      </w:tr>
      <w:tr w:rsidR="000172E5" w:rsidRPr="00846B76" w14:paraId="55509F87" w14:textId="77777777" w:rsidTr="000E7E4E">
        <w:tc>
          <w:tcPr>
            <w:tcW w:w="1933" w:type="pct"/>
            <w:vAlign w:val="center"/>
          </w:tcPr>
          <w:p w14:paraId="67684ECC" w14:textId="77777777" w:rsidR="000172E5" w:rsidRPr="00846B76" w:rsidRDefault="00BC113A" w:rsidP="000E7E4E">
            <w:pPr>
              <w:pStyle w:val="Retraitnormal"/>
              <w:spacing w:before="0"/>
              <w:ind w:left="0"/>
              <w:rPr>
                <w:noProof/>
              </w:rPr>
            </w:pPr>
            <w:r w:rsidRPr="00BC113A">
              <w:rPr>
                <w:rFonts w:ascii="Century Gothic" w:hAnsi="Century Gothic"/>
                <w:noProof/>
                <w:sz w:val="22"/>
              </w:rPr>
              <w:t>Date du comité</w:t>
            </w:r>
            <w:r w:rsidR="00EC23FE">
              <w:rPr>
                <w:rFonts w:ascii="Century Gothic" w:hAnsi="Century Gothic"/>
                <w:noProof/>
                <w:sz w:val="22"/>
              </w:rPr>
              <w:t> :</w:t>
            </w:r>
          </w:p>
        </w:tc>
        <w:sdt>
          <w:sdtPr>
            <w:rPr>
              <w:rFonts w:ascii="Century Gothic" w:hAnsi="Century Gothic"/>
              <w:noProof/>
              <w:sz w:val="22"/>
              <w:szCs w:val="22"/>
            </w:rPr>
            <w:id w:val="-1230296062"/>
            <w:placeholder>
              <w:docPart w:val="FA579E7BDF9449B98174FD7AEBA6FC2E"/>
            </w:placeholder>
            <w:showingPlcHdr/>
            <w:date>
              <w:dateFormat w:val="yyyy-MM-dd"/>
              <w:lid w:val="fr-CA"/>
              <w:storeMappedDataAs w:val="dateTime"/>
              <w:calendar w:val="gregorian"/>
            </w:date>
          </w:sdtPr>
          <w:sdtEndPr/>
          <w:sdtContent>
            <w:tc>
              <w:tcPr>
                <w:tcW w:w="3067" w:type="pct"/>
                <w:tcBorders>
                  <w:bottom w:val="single" w:sz="4" w:space="0" w:color="auto"/>
                </w:tcBorders>
                <w:vAlign w:val="bottom"/>
              </w:tcPr>
              <w:p w14:paraId="27A3E338" w14:textId="5412B6C1" w:rsidR="000172E5" w:rsidRPr="0096488D" w:rsidRDefault="00D3557B" w:rsidP="00311D4F">
                <w:pPr>
                  <w:rPr>
                    <w:rFonts w:ascii="Century Gothic" w:hAnsi="Century Gothic"/>
                    <w:noProof/>
                    <w:sz w:val="22"/>
                    <w:szCs w:val="22"/>
                  </w:rPr>
                </w:pPr>
                <w:r w:rsidRPr="00D2394F">
                  <w:rPr>
                    <w:rStyle w:val="Textedelespacerserv"/>
                  </w:rPr>
                  <w:t>Cliquez ou appuyez ici pour entrer une date.</w:t>
                </w:r>
              </w:p>
            </w:tc>
          </w:sdtContent>
        </w:sdt>
      </w:tr>
      <w:tr w:rsidR="000172E5" w:rsidRPr="00846B76" w14:paraId="69EB016D" w14:textId="77777777" w:rsidTr="00F42732">
        <w:tc>
          <w:tcPr>
            <w:tcW w:w="1933" w:type="pct"/>
            <w:vAlign w:val="center"/>
          </w:tcPr>
          <w:p w14:paraId="1104E320" w14:textId="77777777" w:rsidR="000172E5" w:rsidRPr="00846B76" w:rsidRDefault="00EC23FE" w:rsidP="000E7E4E">
            <w:pPr>
              <w:pStyle w:val="Retraitnormal"/>
              <w:spacing w:before="0"/>
              <w:ind w:left="0"/>
              <w:rPr>
                <w:noProof/>
              </w:rPr>
            </w:pPr>
            <w:r>
              <w:rPr>
                <w:rFonts w:ascii="Century Gothic" w:hAnsi="Century Gothic"/>
                <w:noProof/>
                <w:sz w:val="22"/>
              </w:rPr>
              <w:t>Recommandations :</w:t>
            </w:r>
          </w:p>
        </w:tc>
        <w:sdt>
          <w:sdtPr>
            <w:rPr>
              <w:rFonts w:ascii="Century Gothic" w:hAnsi="Century Gothic"/>
              <w:noProof/>
              <w:sz w:val="22"/>
              <w:szCs w:val="22"/>
            </w:rPr>
            <w:id w:val="-873082026"/>
            <w:placeholder>
              <w:docPart w:val="FBF81A9EF24E4F779FED89753C3F127C"/>
            </w:placeholder>
            <w:showingPlcHdr/>
          </w:sdtPr>
          <w:sdtEndPr/>
          <w:sdtContent>
            <w:tc>
              <w:tcPr>
                <w:tcW w:w="3067" w:type="pct"/>
                <w:tcBorders>
                  <w:top w:val="single" w:sz="4" w:space="0" w:color="auto"/>
                  <w:bottom w:val="single" w:sz="4" w:space="0" w:color="auto"/>
                </w:tcBorders>
                <w:vAlign w:val="bottom"/>
              </w:tcPr>
              <w:p w14:paraId="5EE3F2EB" w14:textId="7D6EF5FF" w:rsidR="000E7E4E" w:rsidRPr="0096488D" w:rsidRDefault="00D3557B" w:rsidP="00AC2C04">
                <w:pPr>
                  <w:rPr>
                    <w:rFonts w:ascii="Century Gothic" w:hAnsi="Century Gothic"/>
                    <w:noProof/>
                    <w:sz w:val="22"/>
                    <w:szCs w:val="22"/>
                  </w:rPr>
                </w:pPr>
                <w:r w:rsidRPr="00D2394F">
                  <w:rPr>
                    <w:rStyle w:val="Textedelespacerserv"/>
                  </w:rPr>
                  <w:t>Cliquez ou appuyez ici pour entrer du texte.</w:t>
                </w:r>
              </w:p>
            </w:tc>
          </w:sdtContent>
        </w:sdt>
      </w:tr>
      <w:tr w:rsidR="00F42732" w:rsidRPr="00846B76" w14:paraId="2346547D" w14:textId="77777777" w:rsidTr="00D7472C">
        <w:trPr>
          <w:trHeight w:val="155"/>
        </w:trPr>
        <w:tc>
          <w:tcPr>
            <w:tcW w:w="1933" w:type="pct"/>
            <w:tcBorders>
              <w:bottom w:val="single" w:sz="4" w:space="0" w:color="auto"/>
            </w:tcBorders>
            <w:vAlign w:val="center"/>
          </w:tcPr>
          <w:p w14:paraId="77A2AD8D" w14:textId="77777777" w:rsidR="00F42732" w:rsidRPr="00BC113A" w:rsidRDefault="00F42732" w:rsidP="000E7E4E">
            <w:pPr>
              <w:pStyle w:val="Retraitnormal"/>
              <w:spacing w:before="0"/>
              <w:ind w:left="0"/>
              <w:rPr>
                <w:rFonts w:ascii="Century Gothic" w:hAnsi="Century Gothic"/>
                <w:noProof/>
                <w:sz w:val="22"/>
              </w:rPr>
            </w:pPr>
          </w:p>
        </w:tc>
        <w:tc>
          <w:tcPr>
            <w:tcW w:w="3067" w:type="pct"/>
            <w:tcBorders>
              <w:top w:val="single" w:sz="4" w:space="0" w:color="auto"/>
              <w:bottom w:val="single" w:sz="4" w:space="0" w:color="auto"/>
            </w:tcBorders>
            <w:vAlign w:val="bottom"/>
          </w:tcPr>
          <w:p w14:paraId="36E8FD33" w14:textId="77777777" w:rsidR="00F42732" w:rsidRDefault="00F42732" w:rsidP="00B6550B">
            <w:pPr>
              <w:spacing w:before="0"/>
              <w:rPr>
                <w:noProof/>
              </w:rPr>
            </w:pPr>
          </w:p>
        </w:tc>
      </w:tr>
      <w:tr w:rsidR="00580D7C" w:rsidRPr="00846B76" w14:paraId="6A3DDF3B" w14:textId="77777777" w:rsidTr="0005583D">
        <w:trPr>
          <w:trHeight w:val="281"/>
        </w:trPr>
        <w:tc>
          <w:tcPr>
            <w:tcW w:w="5000" w:type="pct"/>
            <w:gridSpan w:val="2"/>
            <w:tcBorders>
              <w:top w:val="single" w:sz="4" w:space="0" w:color="auto"/>
            </w:tcBorders>
            <w:shd w:val="clear" w:color="auto" w:fill="ACB9CA" w:themeFill="text2" w:themeFillTint="66"/>
            <w:vAlign w:val="bottom"/>
          </w:tcPr>
          <w:p w14:paraId="5C23F369" w14:textId="5A42B213" w:rsidR="00580D7C" w:rsidRPr="00846B76" w:rsidRDefault="00580D7C" w:rsidP="002162AF">
            <w:pPr>
              <w:spacing w:before="120" w:after="120"/>
              <w:rPr>
                <w:noProof/>
              </w:rPr>
            </w:pPr>
            <w:r>
              <w:rPr>
                <w:rFonts w:asciiTheme="majorHAnsi" w:hAnsiTheme="majorHAnsi"/>
                <w:b/>
                <w:noProof/>
                <w:sz w:val="18"/>
              </w:rPr>
              <w:t>Transmettre les rec</w:t>
            </w:r>
            <w:r w:rsidR="004769EC">
              <w:rPr>
                <w:rFonts w:asciiTheme="majorHAnsi" w:hAnsiTheme="majorHAnsi"/>
                <w:b/>
                <w:noProof/>
                <w:sz w:val="18"/>
              </w:rPr>
              <w:t xml:space="preserve">ommandations </w:t>
            </w:r>
            <w:r w:rsidR="002162AF">
              <w:rPr>
                <w:rFonts w:asciiTheme="majorHAnsi" w:hAnsiTheme="majorHAnsi"/>
                <w:b/>
                <w:noProof/>
                <w:sz w:val="18"/>
              </w:rPr>
              <w:t xml:space="preserve">à la Dir.adj.RH :  </w:t>
            </w:r>
            <w:hyperlink r:id="rId13" w:history="1">
              <w:r w:rsidR="001A3695" w:rsidRPr="00D2394F">
                <w:rPr>
                  <w:rStyle w:val="Lienhypertexte"/>
                  <w:rFonts w:asciiTheme="majorHAnsi" w:hAnsiTheme="majorHAnsi"/>
                  <w:b/>
                  <w:noProof/>
                  <w:sz w:val="18"/>
                </w:rPr>
                <w:t>s</w:t>
              </w:r>
              <w:r w:rsidR="001A3695" w:rsidRPr="00D2394F">
                <w:rPr>
                  <w:rStyle w:val="Lienhypertexte"/>
                  <w:rFonts w:asciiTheme="majorHAnsi" w:hAnsiTheme="majorHAnsi"/>
                  <w:b/>
                  <w:sz w:val="18"/>
                </w:rPr>
                <w:t>oucyp@cslaurentides.qc.ca</w:t>
              </w:r>
            </w:hyperlink>
            <w:r w:rsidR="001A3695">
              <w:rPr>
                <w:rFonts w:asciiTheme="majorHAnsi" w:hAnsiTheme="majorHAnsi"/>
                <w:b/>
                <w:sz w:val="18"/>
              </w:rPr>
              <w:t xml:space="preserve"> </w:t>
            </w:r>
            <w:r w:rsidR="004769EC">
              <w:rPr>
                <w:rFonts w:asciiTheme="majorHAnsi" w:hAnsiTheme="majorHAnsi"/>
                <w:b/>
                <w:noProof/>
                <w:sz w:val="18"/>
              </w:rPr>
              <w:t xml:space="preserve"> </w:t>
            </w:r>
          </w:p>
        </w:tc>
      </w:tr>
      <w:tr w:rsidR="0008274A" w:rsidRPr="00846B76" w14:paraId="14ACD29C" w14:textId="77777777" w:rsidTr="0008274A">
        <w:trPr>
          <w:trHeight w:val="786"/>
        </w:trPr>
        <w:tc>
          <w:tcPr>
            <w:tcW w:w="1933" w:type="pct"/>
            <w:vAlign w:val="center"/>
          </w:tcPr>
          <w:p w14:paraId="62A9BD56" w14:textId="77777777" w:rsidR="0008274A" w:rsidRPr="00846B76" w:rsidRDefault="0008274A" w:rsidP="000A6283">
            <w:pPr>
              <w:pStyle w:val="Retraitnormal"/>
              <w:spacing w:before="0"/>
              <w:ind w:left="0"/>
              <w:rPr>
                <w:noProof/>
              </w:rPr>
            </w:pPr>
            <w:r>
              <w:rPr>
                <w:rFonts w:ascii="Century Gothic" w:hAnsi="Century Gothic"/>
                <w:noProof/>
                <w:sz w:val="22"/>
              </w:rPr>
              <w:t>Décision rendue :</w:t>
            </w:r>
            <w:r w:rsidR="003D6CBE">
              <w:rPr>
                <w:rFonts w:ascii="Century Gothic" w:hAnsi="Century Gothic"/>
                <w:noProof/>
                <w:sz w:val="22"/>
              </w:rPr>
              <w:br/>
            </w:r>
            <w:r w:rsidR="003D6CBE" w:rsidRPr="000677B0">
              <w:rPr>
                <w:rFonts w:ascii="Century Gothic" w:hAnsi="Century Gothic"/>
                <w:i/>
                <w:noProof/>
                <w:sz w:val="18"/>
              </w:rPr>
              <w:t>(Par la dir.adj.RH)</w:t>
            </w:r>
          </w:p>
        </w:tc>
        <w:sdt>
          <w:sdtPr>
            <w:rPr>
              <w:rFonts w:ascii="Century Gothic" w:hAnsi="Century Gothic"/>
              <w:noProof/>
              <w:sz w:val="22"/>
              <w:szCs w:val="22"/>
            </w:rPr>
            <w:id w:val="1572698720"/>
            <w:placeholder>
              <w:docPart w:val="6D88690F005E4D2F9B230DD2445FDD24"/>
            </w:placeholder>
            <w:showingPlcHdr/>
          </w:sdtPr>
          <w:sdtEndPr/>
          <w:sdtContent>
            <w:tc>
              <w:tcPr>
                <w:tcW w:w="3067" w:type="pct"/>
                <w:tcBorders>
                  <w:top w:val="single" w:sz="4" w:space="0" w:color="auto"/>
                  <w:bottom w:val="single" w:sz="4" w:space="0" w:color="auto"/>
                </w:tcBorders>
              </w:tcPr>
              <w:p w14:paraId="24D18375" w14:textId="7F5DD4F2" w:rsidR="0008274A" w:rsidRPr="0096488D" w:rsidRDefault="00D3557B" w:rsidP="0008274A">
                <w:pPr>
                  <w:rPr>
                    <w:rFonts w:ascii="Century Gothic" w:hAnsi="Century Gothic"/>
                    <w:noProof/>
                    <w:sz w:val="22"/>
                    <w:szCs w:val="22"/>
                  </w:rPr>
                </w:pPr>
                <w:r w:rsidRPr="00D2394F">
                  <w:rPr>
                    <w:rStyle w:val="Textedelespacerserv"/>
                  </w:rPr>
                  <w:t>Cliquez ou appuyez ici pour entrer du texte.</w:t>
                </w:r>
              </w:p>
            </w:tc>
          </w:sdtContent>
        </w:sdt>
      </w:tr>
      <w:tr w:rsidR="0008274A" w:rsidRPr="00846B76" w14:paraId="5AC4E17D" w14:textId="77777777" w:rsidTr="000A6283">
        <w:trPr>
          <w:trHeight w:val="273"/>
        </w:trPr>
        <w:tc>
          <w:tcPr>
            <w:tcW w:w="1933" w:type="pct"/>
            <w:tcBorders>
              <w:bottom w:val="single" w:sz="4" w:space="0" w:color="auto"/>
            </w:tcBorders>
            <w:vAlign w:val="center"/>
          </w:tcPr>
          <w:p w14:paraId="45185981" w14:textId="77777777" w:rsidR="0008274A" w:rsidRPr="00BC113A" w:rsidRDefault="0008274A" w:rsidP="000A6283">
            <w:pPr>
              <w:pStyle w:val="Retraitnormal"/>
              <w:spacing w:before="0"/>
              <w:ind w:left="0"/>
              <w:rPr>
                <w:rFonts w:ascii="Century Gothic" w:hAnsi="Century Gothic"/>
                <w:noProof/>
                <w:sz w:val="22"/>
              </w:rPr>
            </w:pPr>
          </w:p>
        </w:tc>
        <w:tc>
          <w:tcPr>
            <w:tcW w:w="3067" w:type="pct"/>
            <w:tcBorders>
              <w:top w:val="single" w:sz="4" w:space="0" w:color="auto"/>
              <w:bottom w:val="single" w:sz="4" w:space="0" w:color="auto"/>
            </w:tcBorders>
            <w:vAlign w:val="bottom"/>
          </w:tcPr>
          <w:p w14:paraId="522E717E" w14:textId="77777777" w:rsidR="0008274A" w:rsidRDefault="0008274A" w:rsidP="000A6283">
            <w:pPr>
              <w:spacing w:before="0"/>
              <w:rPr>
                <w:noProof/>
              </w:rPr>
            </w:pPr>
          </w:p>
        </w:tc>
      </w:tr>
      <w:tr w:rsidR="0008274A" w:rsidRPr="00846B76" w14:paraId="23E64CD8" w14:textId="77777777" w:rsidTr="000A6283">
        <w:trPr>
          <w:trHeight w:val="281"/>
        </w:trPr>
        <w:tc>
          <w:tcPr>
            <w:tcW w:w="5000" w:type="pct"/>
            <w:gridSpan w:val="2"/>
            <w:tcBorders>
              <w:top w:val="single" w:sz="4" w:space="0" w:color="auto"/>
            </w:tcBorders>
            <w:shd w:val="clear" w:color="auto" w:fill="ACB9CA" w:themeFill="text2" w:themeFillTint="66"/>
            <w:vAlign w:val="bottom"/>
          </w:tcPr>
          <w:p w14:paraId="4E0B55C5" w14:textId="77777777" w:rsidR="0008274A" w:rsidRPr="00846B76" w:rsidRDefault="00E96310" w:rsidP="00E96310">
            <w:pPr>
              <w:spacing w:before="120" w:after="120"/>
              <w:rPr>
                <w:noProof/>
              </w:rPr>
            </w:pPr>
            <w:r>
              <w:rPr>
                <w:rFonts w:asciiTheme="majorHAnsi" w:hAnsiTheme="majorHAnsi"/>
                <w:b/>
                <w:noProof/>
                <w:sz w:val="18"/>
              </w:rPr>
              <w:t xml:space="preserve">Transmettre la décision aux membres du comité, l’enseignant et la direction concerné et </w:t>
            </w:r>
            <w:hyperlink r:id="rId14" w:history="1">
              <w:r w:rsidRPr="00E96310">
                <w:rPr>
                  <w:rStyle w:val="Lienhypertexte"/>
                  <w:rFonts w:asciiTheme="majorHAnsi" w:hAnsiTheme="majorHAnsi"/>
                  <w:b/>
                  <w:noProof/>
                  <w:color w:val="3B3838" w:themeColor="background2" w:themeShade="40"/>
                  <w:sz w:val="18"/>
                </w:rPr>
                <w:t>z45.laurentides@lacsq.org</w:t>
              </w:r>
            </w:hyperlink>
            <w:r>
              <w:rPr>
                <w:rFonts w:asciiTheme="majorHAnsi" w:hAnsiTheme="majorHAnsi"/>
                <w:b/>
                <w:noProof/>
                <w:sz w:val="18"/>
              </w:rPr>
              <w:t xml:space="preserve"> </w:t>
            </w:r>
            <w:r w:rsidR="0008274A">
              <w:rPr>
                <w:rFonts w:asciiTheme="majorHAnsi" w:hAnsiTheme="majorHAnsi"/>
                <w:b/>
                <w:noProof/>
                <w:sz w:val="18"/>
              </w:rPr>
              <w:t xml:space="preserve"> </w:t>
            </w:r>
          </w:p>
        </w:tc>
      </w:tr>
    </w:tbl>
    <w:p w14:paraId="551ED1FC" w14:textId="77777777" w:rsidR="00DF3C09" w:rsidRDefault="00DF3C09">
      <w:pPr>
        <w:spacing w:before="0"/>
        <w:rPr>
          <w:noProof/>
        </w:rPr>
      </w:pPr>
      <w:r>
        <w:rPr>
          <w:noProof/>
        </w:rPr>
        <w:br w:type="page"/>
      </w:r>
    </w:p>
    <w:p w14:paraId="1A6A9062" w14:textId="77777777" w:rsidR="002D4315" w:rsidRPr="004722F1" w:rsidRDefault="002D4315" w:rsidP="004C26D4">
      <w:pPr>
        <w:spacing w:after="120" w:line="240" w:lineRule="auto"/>
        <w:ind w:left="-425"/>
        <w:rPr>
          <w:b/>
          <w:bCs/>
          <w:color w:val="1F497D"/>
          <w:sz w:val="16"/>
        </w:rPr>
      </w:pPr>
      <w:r w:rsidRPr="004722F1">
        <w:rPr>
          <w:b/>
          <w:bCs/>
          <w:sz w:val="16"/>
        </w:rPr>
        <w:lastRenderedPageBreak/>
        <w:t>8-1.10</w:t>
      </w:r>
    </w:p>
    <w:p w14:paraId="0531BF4B" w14:textId="77777777" w:rsidR="002D4315" w:rsidRPr="004722F1" w:rsidRDefault="002D4315" w:rsidP="002D4315">
      <w:pPr>
        <w:spacing w:before="0" w:after="0" w:line="240" w:lineRule="auto"/>
        <w:ind w:left="-425" w:right="-896"/>
        <w:jc w:val="both"/>
        <w:rPr>
          <w:sz w:val="16"/>
        </w:rPr>
      </w:pPr>
      <w:r w:rsidRPr="004722F1">
        <w:rPr>
          <w:sz w:val="16"/>
        </w:rPr>
        <w:t>Dans le cadre de la répartition annuelle des fonctions et responsabilités entre les enseignantes et enseignants, la direction de l’école consulte l’organisme de participation des enseignantes et enseignants au niveau de l’école sur les différentes activités professionnelles autres que les activités de formation et d’éveil ou la présentation de cours et leçons et le temps prévu pour les réaliser</w:t>
      </w:r>
    </w:p>
    <w:p w14:paraId="608462DB" w14:textId="77777777" w:rsidR="002D4315" w:rsidRPr="004722F1" w:rsidRDefault="002D4315" w:rsidP="004C26D4">
      <w:pPr>
        <w:spacing w:after="120" w:line="240" w:lineRule="auto"/>
        <w:ind w:left="-425"/>
        <w:rPr>
          <w:b/>
          <w:bCs/>
          <w:sz w:val="16"/>
        </w:rPr>
      </w:pPr>
      <w:r w:rsidRPr="004722F1">
        <w:rPr>
          <w:b/>
          <w:bCs/>
          <w:sz w:val="16"/>
        </w:rPr>
        <w:t>8-4.00 ANNÉE DE TRAVAIL ET TÂCHE ANNUELLE</w:t>
      </w:r>
    </w:p>
    <w:p w14:paraId="51D157C1" w14:textId="77777777" w:rsidR="002D4315" w:rsidRPr="004722F1" w:rsidRDefault="002D4315" w:rsidP="002D4315">
      <w:pPr>
        <w:spacing w:before="0" w:after="0" w:line="240" w:lineRule="auto"/>
        <w:ind w:left="-425" w:right="-896"/>
        <w:jc w:val="both"/>
        <w:rPr>
          <w:sz w:val="16"/>
        </w:rPr>
      </w:pPr>
      <w:r w:rsidRPr="004722F1">
        <w:rPr>
          <w:sz w:val="16"/>
        </w:rPr>
        <w:t xml:space="preserve">A-Année de travail </w:t>
      </w:r>
    </w:p>
    <w:p w14:paraId="67206C0A" w14:textId="77777777" w:rsidR="002D4315" w:rsidRPr="004722F1" w:rsidRDefault="002D4315" w:rsidP="002D4315">
      <w:pPr>
        <w:spacing w:before="0" w:after="0" w:line="240" w:lineRule="auto"/>
        <w:ind w:left="-425" w:right="-896"/>
        <w:jc w:val="both"/>
        <w:rPr>
          <w:sz w:val="16"/>
        </w:rPr>
      </w:pPr>
      <w:r w:rsidRPr="004722F1">
        <w:rPr>
          <w:sz w:val="16"/>
        </w:rPr>
        <w:t xml:space="preserve">L'année de travail des enseignants comporte 200 jours de travail et, à moins d'entente différente entre le centre de services et le syndicat, ils sont distribués du 1er septembre au 30 juin suivant. </w:t>
      </w:r>
    </w:p>
    <w:p w14:paraId="61DDAF2C" w14:textId="77777777" w:rsidR="002D4315" w:rsidRPr="004722F1" w:rsidRDefault="002D4315" w:rsidP="002D4315">
      <w:pPr>
        <w:spacing w:before="0" w:after="0" w:line="240" w:lineRule="auto"/>
        <w:ind w:left="-425" w:right="-896"/>
        <w:jc w:val="both"/>
        <w:rPr>
          <w:sz w:val="16"/>
        </w:rPr>
      </w:pPr>
    </w:p>
    <w:p w14:paraId="10960846" w14:textId="77777777" w:rsidR="002D4315" w:rsidRPr="004722F1" w:rsidRDefault="002D4315" w:rsidP="002D4315">
      <w:pPr>
        <w:spacing w:before="0" w:after="0" w:line="240" w:lineRule="auto"/>
        <w:ind w:left="-425" w:right="-896"/>
        <w:jc w:val="both"/>
        <w:rPr>
          <w:sz w:val="16"/>
        </w:rPr>
      </w:pPr>
      <w:r w:rsidRPr="004722F1">
        <w:rPr>
          <w:sz w:val="16"/>
        </w:rPr>
        <w:t xml:space="preserve">B-Tâche annuelle </w:t>
      </w:r>
    </w:p>
    <w:p w14:paraId="66C81E60" w14:textId="77777777" w:rsidR="002D4315" w:rsidRPr="004722F1" w:rsidRDefault="002D4315" w:rsidP="002D4315">
      <w:pPr>
        <w:spacing w:before="0" w:after="0" w:line="240" w:lineRule="auto"/>
        <w:ind w:left="-425" w:right="-896"/>
        <w:jc w:val="both"/>
        <w:rPr>
          <w:sz w:val="16"/>
        </w:rPr>
      </w:pPr>
      <w:r w:rsidRPr="004722F1">
        <w:rPr>
          <w:sz w:val="16"/>
        </w:rPr>
        <w:t>Au plus tard le 15 octobre, chaque enseignant se voit confier une tâche annuelle et un horaire de travail. Cette tâche annuelle est établie par la direction de l’école, après consultation de l’enseignant. Sur une base annuelle, l’enseignant réalise l’ensemble des attributions caractéristiques prévues à la fonction générale, s’exerçant dans le cadre des activités professionnelles confiées.</w:t>
      </w:r>
    </w:p>
    <w:p w14:paraId="26422484" w14:textId="77777777" w:rsidR="002D4315" w:rsidRPr="007F1DD1" w:rsidRDefault="002D4315" w:rsidP="004C26D4">
      <w:pPr>
        <w:spacing w:after="120" w:line="240" w:lineRule="auto"/>
        <w:ind w:left="-425"/>
        <w:rPr>
          <w:b/>
          <w:bCs/>
          <w:sz w:val="16"/>
        </w:rPr>
      </w:pPr>
      <w:r w:rsidRPr="007F1DD1">
        <w:rPr>
          <w:b/>
          <w:bCs/>
          <w:sz w:val="16"/>
        </w:rPr>
        <w:t>8-5.00 SEMAINE RÉGULIÈRE DE TRAVAIL</w:t>
      </w:r>
    </w:p>
    <w:p w14:paraId="527F950C" w14:textId="77777777" w:rsidR="002D4315" w:rsidRPr="007F1DD1" w:rsidRDefault="002D4315" w:rsidP="007F1DD1">
      <w:pPr>
        <w:spacing w:before="0" w:after="0" w:line="240" w:lineRule="auto"/>
        <w:ind w:left="-425" w:right="-896"/>
        <w:jc w:val="both"/>
        <w:rPr>
          <w:sz w:val="16"/>
        </w:rPr>
      </w:pPr>
      <w:r w:rsidRPr="007F1DD1">
        <w:rPr>
          <w:sz w:val="16"/>
        </w:rPr>
        <w:t>La semaine régulière de travail est de 5 jours du lundi au vendredi et comporte en moyenne 32 heures de travail à l'école (ou son équivalent sur une base annuelle de 1 280 heures).  Malgré ce qui précède, l’enseignant doit être présent à l’école en moyenne 30 heures par semaine (ou son équivalent sur une base annuelle de 1 200 heures). Cependant, le centre de services ou la direction de l’école peut assigner l’enseignant à un lieu de travail autre que l’école.</w:t>
      </w:r>
    </w:p>
    <w:p w14:paraId="0385D6F0" w14:textId="77777777" w:rsidR="002D4315" w:rsidRPr="007F1DD1" w:rsidRDefault="002D4315" w:rsidP="004C26D4">
      <w:pPr>
        <w:spacing w:after="120" w:line="240" w:lineRule="auto"/>
        <w:ind w:left="-425"/>
        <w:rPr>
          <w:b/>
          <w:bCs/>
          <w:sz w:val="16"/>
        </w:rPr>
      </w:pPr>
      <w:r w:rsidRPr="007F1DD1">
        <w:rPr>
          <w:b/>
          <w:bCs/>
          <w:sz w:val="16"/>
        </w:rPr>
        <w:t>8-6.00 TÂCHE ÉDUCATIVE</w:t>
      </w:r>
    </w:p>
    <w:p w14:paraId="4093660B" w14:textId="77777777" w:rsidR="002D4315" w:rsidRPr="007F1DD1" w:rsidRDefault="002D4315" w:rsidP="007F1DD1">
      <w:pPr>
        <w:pStyle w:val="Paragraphedeliste"/>
        <w:numPr>
          <w:ilvl w:val="0"/>
          <w:numId w:val="28"/>
        </w:numPr>
        <w:ind w:left="-142" w:right="-896" w:hanging="284"/>
        <w:jc w:val="both"/>
        <w:rPr>
          <w:sz w:val="16"/>
        </w:rPr>
      </w:pPr>
      <w:r w:rsidRPr="007F1DD1">
        <w:rPr>
          <w:sz w:val="16"/>
        </w:rPr>
        <w:t>La tâche éducative comprend les activités professionnelles suivantes expressément confiées par le centre de services ou la direction de l'école : présentation de cours et leçons, récupération, activités de formation et d'éveil (préscolaire), activités étudiantes, encadrement et surveillances autres que les surveillances de l'accueil et des déplacements.</w:t>
      </w:r>
    </w:p>
    <w:p w14:paraId="71BE77F4" w14:textId="77777777" w:rsidR="002D4315" w:rsidRPr="007F1DD1" w:rsidRDefault="002D4315" w:rsidP="007F1DD1">
      <w:pPr>
        <w:pStyle w:val="Paragraphedeliste"/>
        <w:numPr>
          <w:ilvl w:val="0"/>
          <w:numId w:val="28"/>
        </w:numPr>
        <w:ind w:left="-142" w:right="-896" w:hanging="284"/>
        <w:jc w:val="both"/>
        <w:rPr>
          <w:sz w:val="16"/>
        </w:rPr>
      </w:pPr>
      <w:r w:rsidRPr="007F1DD1">
        <w:rPr>
          <w:sz w:val="16"/>
        </w:rPr>
        <w:t xml:space="preserve">Le nombre d’heures de tâche éducative pour l’enseignant à temps plein du niveau primaire et du niveau secondaire est celui prévu au sous-paragraphe 1) du paragraphe A) de la clause 8-5.02.  </w:t>
      </w:r>
    </w:p>
    <w:p w14:paraId="330CC22E" w14:textId="77777777" w:rsidR="002D4315" w:rsidRPr="007F1DD1" w:rsidRDefault="002D4315" w:rsidP="007F1DD1">
      <w:pPr>
        <w:pStyle w:val="Paragraphedeliste"/>
        <w:numPr>
          <w:ilvl w:val="0"/>
          <w:numId w:val="28"/>
        </w:numPr>
        <w:ind w:left="-142" w:right="-896" w:hanging="284"/>
        <w:jc w:val="both"/>
        <w:rPr>
          <w:sz w:val="16"/>
        </w:rPr>
      </w:pPr>
      <w:r w:rsidRPr="007F1DD1">
        <w:rPr>
          <w:sz w:val="16"/>
        </w:rPr>
        <w:t>Pour l’enseignant à temps plein du préscolaire, ces heures comprennent un maximum de 22 heures et 30 minutes d’activités de formation et d’éveil et un minimum de 30 minutes d’autres tâches éducatives pour un total de 23 heures par semaine de tâche éducative.</w:t>
      </w:r>
      <w:r w:rsidR="007F1DD1">
        <w:rPr>
          <w:sz w:val="16"/>
        </w:rPr>
        <w:t xml:space="preserve"> </w:t>
      </w:r>
      <w:r w:rsidRPr="007F1DD1">
        <w:rPr>
          <w:sz w:val="16"/>
        </w:rPr>
        <w:t>Si pour des raisons particulières, le centre de services assigne à un enseignant une tâche éducative en sus de la tâche éducative annuelle prévue, il a droit à une compensation monétaire égale à 1/1000 du traitement annuel pour chaque période de 45 à 60 minutes. Pour toute période inférieure à 45 minutes ou supérieure à 60 minutes, la compensation est égale au nombre de minutes divisé par 45 et multiplié par 1/1000 du traitement annuel. Le versement de cette compensation s’effectue lors du dernier versement de traitement de l’année scolaire en cause, à moins que cet ajout ait été compensé en temps en cours d’année scolaire. Malgré ce qui précède, si la tâche éducative ainsi assignée ne peut l’être dans le respect de la tâche éducative annuelle, cette compensation monétaire s’effectue lors du prochain versement de traitement le permettant.</w:t>
      </w:r>
    </w:p>
    <w:p w14:paraId="0B821FFA" w14:textId="77777777" w:rsidR="002D4315" w:rsidRPr="004C26D4" w:rsidRDefault="002D4315" w:rsidP="004C26D4">
      <w:pPr>
        <w:spacing w:after="120" w:line="240" w:lineRule="auto"/>
        <w:ind w:left="-425"/>
        <w:rPr>
          <w:b/>
          <w:bCs/>
          <w:sz w:val="16"/>
        </w:rPr>
      </w:pPr>
      <w:r w:rsidRPr="004C26D4">
        <w:rPr>
          <w:b/>
          <w:bCs/>
          <w:sz w:val="16"/>
        </w:rPr>
        <w:t>8-6.03</w:t>
      </w:r>
    </w:p>
    <w:p w14:paraId="1A117551" w14:textId="77777777" w:rsidR="002D4315" w:rsidRPr="004C26D4" w:rsidRDefault="002D4315" w:rsidP="004C26D4">
      <w:pPr>
        <w:spacing w:before="0" w:after="0" w:line="240" w:lineRule="auto"/>
        <w:ind w:left="-425" w:right="-896"/>
        <w:jc w:val="both"/>
        <w:rPr>
          <w:sz w:val="16"/>
        </w:rPr>
      </w:pPr>
      <w:r w:rsidRPr="004C26D4">
        <w:rPr>
          <w:sz w:val="16"/>
        </w:rPr>
        <w:t xml:space="preserve">À moins d'entente différente entre le centre de services et le syndicat, le temps moyen à consacrer à la présentation de cours et leçons, ainsi qu'aux activités étudiantes à l'horaire des élèves n'excède pas : </w:t>
      </w:r>
    </w:p>
    <w:p w14:paraId="2ACE6072" w14:textId="77777777" w:rsidR="002D4315" w:rsidRPr="004C26D4" w:rsidRDefault="002D4315" w:rsidP="004C26D4">
      <w:pPr>
        <w:pStyle w:val="Paragraphedeliste"/>
        <w:numPr>
          <w:ilvl w:val="0"/>
          <w:numId w:val="29"/>
        </w:numPr>
        <w:ind w:left="-142" w:right="-896" w:hanging="284"/>
        <w:jc w:val="both"/>
        <w:rPr>
          <w:sz w:val="16"/>
        </w:rPr>
      </w:pPr>
      <w:proofErr w:type="gramStart"/>
      <w:r w:rsidRPr="004C26D4">
        <w:rPr>
          <w:sz w:val="16"/>
        </w:rPr>
        <w:t>pour</w:t>
      </w:r>
      <w:proofErr w:type="gramEnd"/>
      <w:r w:rsidRPr="004C26D4">
        <w:rPr>
          <w:sz w:val="16"/>
        </w:rPr>
        <w:t xml:space="preserve"> l'ensemble des enseignants à temps plein du niveau primaire, 20 heures et 30 minutes; </w:t>
      </w:r>
    </w:p>
    <w:p w14:paraId="4A56BBD9" w14:textId="77777777" w:rsidR="002D4315" w:rsidRPr="004C26D4" w:rsidRDefault="002D4315" w:rsidP="004C26D4">
      <w:pPr>
        <w:pStyle w:val="Paragraphedeliste"/>
        <w:numPr>
          <w:ilvl w:val="0"/>
          <w:numId w:val="29"/>
        </w:numPr>
        <w:ind w:left="-142" w:right="-896" w:hanging="284"/>
        <w:jc w:val="both"/>
        <w:rPr>
          <w:sz w:val="16"/>
        </w:rPr>
      </w:pPr>
      <w:proofErr w:type="gramStart"/>
      <w:r w:rsidRPr="004C26D4">
        <w:rPr>
          <w:sz w:val="16"/>
        </w:rPr>
        <w:t>pour</w:t>
      </w:r>
      <w:proofErr w:type="gramEnd"/>
      <w:r w:rsidRPr="004C26D4">
        <w:rPr>
          <w:sz w:val="16"/>
        </w:rPr>
        <w:t xml:space="preserve"> l'ensemble des enseignants à temps plein du niveau secondaire, 17 heures et 5 minutes.</w:t>
      </w:r>
    </w:p>
    <w:p w14:paraId="7C7143C7" w14:textId="77777777" w:rsidR="002D4315" w:rsidRPr="004C26D4" w:rsidRDefault="002D4315" w:rsidP="004C26D4">
      <w:pPr>
        <w:spacing w:before="120" w:after="120" w:line="240" w:lineRule="auto"/>
        <w:ind w:left="-426"/>
        <w:rPr>
          <w:rFonts w:ascii="Calibri" w:hAnsi="Calibri" w:cs="Calibri"/>
          <w:sz w:val="16"/>
          <w:szCs w:val="22"/>
          <w:lang w:val="fr-CA"/>
        </w:rPr>
      </w:pPr>
      <w:r w:rsidRPr="004C26D4">
        <w:rPr>
          <w:rFonts w:ascii="Calibri" w:hAnsi="Calibri" w:cs="Calibri"/>
          <w:sz w:val="16"/>
          <w:szCs w:val="22"/>
          <w:lang w:val="fr-CA"/>
        </w:rPr>
        <w:t>Ce temps moyen s'établit au 15 octobre en divisant la somme du nombre d'heures consacrées à ces activités pour chacun des enseignants à temps plein du niveau concerné par le nombre total d'enseignants à temps plein de ce niveau; si le temps moyen d'enseignement excède pour un niveau donné le temps moyen d'enseignement prévu au paragraphe A) qui précède, le centre de services verse au budget de perfectionnement de l'année scolaire suivante une compensation.</w:t>
      </w:r>
    </w:p>
    <w:p w14:paraId="2042223B" w14:textId="77777777" w:rsidR="002D4315" w:rsidRPr="004C26D4" w:rsidRDefault="002D4315" w:rsidP="004C26D4">
      <w:pPr>
        <w:spacing w:before="120" w:after="120" w:line="240" w:lineRule="auto"/>
        <w:ind w:left="-426"/>
        <w:rPr>
          <w:rFonts w:ascii="Calibri" w:hAnsi="Calibri" w:cs="Calibri"/>
          <w:sz w:val="16"/>
          <w:szCs w:val="22"/>
          <w:lang w:val="fr-CA"/>
        </w:rPr>
      </w:pPr>
      <w:r w:rsidRPr="004C26D4">
        <w:rPr>
          <w:rFonts w:ascii="Calibri" w:hAnsi="Calibri" w:cs="Calibri"/>
          <w:sz w:val="16"/>
          <w:szCs w:val="22"/>
          <w:lang w:val="fr-CA"/>
        </w:rPr>
        <w:t>À moins d'entente différente entre le centre de services et le syndicat, au moins 50 % de la tâche éducative doit être consacré à la présentation de cours et leçons et aux activités étudiantes à l'horaire de l'élève</w:t>
      </w:r>
    </w:p>
    <w:p w14:paraId="2427EB81" w14:textId="77777777" w:rsidR="002D4315" w:rsidRPr="004C26D4" w:rsidRDefault="002D4315" w:rsidP="004C26D4">
      <w:pPr>
        <w:spacing w:after="120" w:line="240" w:lineRule="auto"/>
        <w:ind w:left="-425"/>
        <w:rPr>
          <w:b/>
          <w:bCs/>
          <w:sz w:val="16"/>
        </w:rPr>
      </w:pPr>
      <w:r w:rsidRPr="004C26D4">
        <w:rPr>
          <w:b/>
          <w:bCs/>
          <w:sz w:val="16"/>
        </w:rPr>
        <w:t xml:space="preserve">8-6.05 SURVEILLANCE DE L’ACCUEIL ET DES DÉPLACEMENTS NON COMPRISE DANS LA TÂCHE ÉDUCATIVE </w:t>
      </w:r>
    </w:p>
    <w:p w14:paraId="2A8284F0" w14:textId="77777777" w:rsidR="002D4315" w:rsidRPr="004C26D4" w:rsidRDefault="002D4315" w:rsidP="004C26D4">
      <w:pPr>
        <w:spacing w:before="120" w:after="120" w:line="240" w:lineRule="auto"/>
        <w:ind w:left="-426"/>
        <w:rPr>
          <w:rFonts w:ascii="Calibri" w:hAnsi="Calibri" w:cs="Calibri"/>
          <w:sz w:val="16"/>
          <w:szCs w:val="22"/>
          <w:lang w:val="fr-CA"/>
        </w:rPr>
      </w:pPr>
      <w:r w:rsidRPr="004C26D4">
        <w:rPr>
          <w:rFonts w:ascii="Calibri" w:hAnsi="Calibri" w:cs="Calibri"/>
          <w:sz w:val="16"/>
          <w:szCs w:val="22"/>
          <w:lang w:val="fr-CA"/>
        </w:rPr>
        <w:t xml:space="preserve">L’enseignant (titulaire ou spécialiste) responsable de son groupe d’élèves assure efficacement la surveillance de l’accueil ainsi que des déplacements des élèves lors des entrées et des sorties, lors des récréations et entre les périodes. </w:t>
      </w:r>
    </w:p>
    <w:p w14:paraId="6C32B331" w14:textId="77777777" w:rsidR="002D4315" w:rsidRPr="004C26D4" w:rsidRDefault="002D4315" w:rsidP="004C26D4">
      <w:pPr>
        <w:spacing w:before="120" w:after="120" w:line="240" w:lineRule="auto"/>
        <w:ind w:left="-426"/>
        <w:rPr>
          <w:rFonts w:ascii="Calibri" w:hAnsi="Calibri" w:cs="Calibri"/>
          <w:sz w:val="16"/>
          <w:szCs w:val="22"/>
          <w:lang w:val="fr-CA"/>
        </w:rPr>
      </w:pPr>
      <w:r w:rsidRPr="004C26D4">
        <w:rPr>
          <w:rFonts w:ascii="Calibri" w:hAnsi="Calibri" w:cs="Calibri"/>
          <w:sz w:val="16"/>
          <w:szCs w:val="22"/>
          <w:lang w:val="fr-CA"/>
        </w:rPr>
        <w:t>Au secondaire, en formation générale des adultes et en formation professionnelle, les déplacements désignent les battements entre les périodes.</w:t>
      </w:r>
    </w:p>
    <w:p w14:paraId="70114DFE" w14:textId="77777777" w:rsidR="000172E5" w:rsidRPr="0006568A" w:rsidRDefault="000172E5" w:rsidP="002D4315">
      <w:pPr>
        <w:ind w:left="-567"/>
        <w:rPr>
          <w:noProof/>
        </w:rPr>
      </w:pPr>
    </w:p>
    <w:sectPr w:rsidR="000172E5" w:rsidRPr="0006568A" w:rsidSect="00CF2069">
      <w:headerReference w:type="even" r:id="rId15"/>
      <w:headerReference w:type="default" r:id="rId16"/>
      <w:footerReference w:type="even" r:id="rId17"/>
      <w:footerReference w:type="default" r:id="rId18"/>
      <w:headerReference w:type="first" r:id="rId19"/>
      <w:footerReference w:type="first" r:id="rId20"/>
      <w:pgSz w:w="12240" w:h="15840" w:code="1"/>
      <w:pgMar w:top="567" w:right="1440" w:bottom="567" w:left="1440"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2A160" w14:textId="77777777" w:rsidR="00262FAA" w:rsidRDefault="00262FAA" w:rsidP="000172E5">
      <w:pPr>
        <w:spacing w:after="0" w:line="240" w:lineRule="auto"/>
      </w:pPr>
      <w:r>
        <w:separator/>
      </w:r>
    </w:p>
  </w:endnote>
  <w:endnote w:type="continuationSeparator" w:id="0">
    <w:p w14:paraId="4AAE34D9" w14:textId="77777777" w:rsidR="00262FAA" w:rsidRDefault="00262FAA"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922E9EB-8855-4AEF-A20F-1E07C5A9A00C}"/>
    <w:embedBold r:id="rId2" w:fontKey="{413F8338-982E-4FF1-A9D1-01D098903EDF}"/>
    <w:embedItalic r:id="rId3" w:fontKey="{0909A911-46F0-4CBD-B182-3BB56155F87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0D5C3E3A-AE89-4941-8F11-0E7239DA7E3F}"/>
    <w:embedBold r:id="rId5" w:fontKey="{654E13D4-0C9F-4405-B769-A6F3C8C71555}"/>
    <w:embedItalic r:id="rId6" w:fontKey="{22BA77F7-165A-40A8-9F36-6F475D4CDB4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F41A44BA-CD18-4A73-BF84-1B09C211DFC8}"/>
  </w:font>
  <w:font w:name="Segoe UI">
    <w:panose1 w:val="020B0502040204020203"/>
    <w:charset w:val="00"/>
    <w:family w:val="swiss"/>
    <w:pitch w:val="variable"/>
    <w:sig w:usb0="E4002EFF" w:usb1="C000E47F" w:usb2="00000009" w:usb3="00000000" w:csb0="000001FF" w:csb1="00000000"/>
    <w:embedRegular r:id="rId8" w:fontKey="{689723B5-9B7A-4041-9698-77822E34E639}"/>
  </w:font>
  <w:font w:name="Century Gothic">
    <w:panose1 w:val="020B0502020202020204"/>
    <w:charset w:val="00"/>
    <w:family w:val="swiss"/>
    <w:pitch w:val="variable"/>
    <w:sig w:usb0="00000287" w:usb1="00000000" w:usb2="00000000" w:usb3="00000000" w:csb0="0000009F" w:csb1="00000000"/>
    <w:embedRegular r:id="rId9" w:fontKey="{8DF29274-E4B7-4E87-94DF-5F137CF8D2B9}"/>
    <w:embedItalic r:id="rId10" w:fontKey="{B821E06C-D184-4E49-9D48-4D5F7DF2EDFF}"/>
  </w:font>
  <w:font w:name="MS Gothic">
    <w:altName w:val="ＭＳ ゴシック"/>
    <w:panose1 w:val="020B0609070205080204"/>
    <w:charset w:val="80"/>
    <w:family w:val="modern"/>
    <w:pitch w:val="fixed"/>
    <w:sig w:usb0="E00002FF" w:usb1="6AC7FDFB" w:usb2="08000012" w:usb3="00000000" w:csb0="0002009F" w:csb1="00000000"/>
    <w:embedRegular r:id="rId11" w:subsetted="1" w:fontKey="{B1C49949-99E3-46E7-8D65-CC2E7541BD72}"/>
  </w:font>
  <w:font w:name="Franklin Gothic Medium">
    <w:panose1 w:val="020B0603020102020204"/>
    <w:charset w:val="00"/>
    <w:family w:val="swiss"/>
    <w:pitch w:val="variable"/>
    <w:sig w:usb0="00000287" w:usb1="00000000" w:usb2="00000000" w:usb3="00000000" w:csb0="0000009F" w:csb1="00000000"/>
    <w:embedRegular r:id="rId12" w:fontKey="{168EA6D9-06BB-4A29-A55A-09578CD8EE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D72A1" w14:textId="77777777" w:rsidR="00066965" w:rsidRDefault="0006696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567" w:type="dxa"/>
      <w:tblLook w:val="04A0" w:firstRow="1" w:lastRow="0" w:firstColumn="1" w:lastColumn="0" w:noHBand="0" w:noVBand="1"/>
    </w:tblPr>
    <w:tblGrid>
      <w:gridCol w:w="1560"/>
      <w:gridCol w:w="9072"/>
    </w:tblGrid>
    <w:tr w:rsidR="00311D4F" w:rsidRPr="00311D4F" w14:paraId="7944AD8D" w14:textId="77777777" w:rsidTr="006F4BF7">
      <w:tc>
        <w:tcPr>
          <w:tcW w:w="1560" w:type="dxa"/>
          <w:vAlign w:val="center"/>
        </w:tcPr>
        <w:p w14:paraId="2C12D2F3" w14:textId="77777777" w:rsidR="00311D4F" w:rsidRPr="006F4BF7" w:rsidRDefault="00311D4F" w:rsidP="00637200">
          <w:pPr>
            <w:pStyle w:val="Pieddepage"/>
            <w:rPr>
              <w:sz w:val="16"/>
            </w:rPr>
          </w:pPr>
        </w:p>
      </w:tc>
      <w:tc>
        <w:tcPr>
          <w:tcW w:w="9072" w:type="dxa"/>
          <w:vAlign w:val="center"/>
        </w:tcPr>
        <w:p w14:paraId="69338A11" w14:textId="77777777" w:rsidR="00311D4F" w:rsidRPr="006F4BF7" w:rsidRDefault="006F4BF7" w:rsidP="00637200">
          <w:pPr>
            <w:pStyle w:val="Pieddepage"/>
            <w:jc w:val="right"/>
            <w:rPr>
              <w:sz w:val="16"/>
            </w:rPr>
          </w:pPr>
          <w:r w:rsidRPr="006F4BF7">
            <w:rPr>
              <w:sz w:val="16"/>
            </w:rPr>
            <w:fldChar w:fldCharType="begin"/>
          </w:r>
          <w:r w:rsidRPr="006F4BF7">
            <w:rPr>
              <w:sz w:val="16"/>
            </w:rPr>
            <w:instrText xml:space="preserve"> FILENAME  \* Lower \p  \* MERGEFORMAT </w:instrText>
          </w:r>
          <w:r w:rsidRPr="006F4BF7">
            <w:rPr>
              <w:sz w:val="16"/>
            </w:rPr>
            <w:fldChar w:fldCharType="separate"/>
          </w:r>
          <w:r w:rsidR="00066965">
            <w:rPr>
              <w:noProof/>
              <w:sz w:val="16"/>
            </w:rPr>
            <w:t>\\vm2k12data-adm\partageadmin$\cadm\rhum\046rhumsecrges\processus srh\résolution des difficultés reliées à la tâche\formulaire résolution difficultés reliées à la tâche mai 2022.docx</w:t>
          </w:r>
          <w:r w:rsidRPr="006F4BF7">
            <w:rPr>
              <w:sz w:val="16"/>
            </w:rPr>
            <w:fldChar w:fldCharType="end"/>
          </w:r>
        </w:p>
      </w:tc>
    </w:tr>
  </w:tbl>
  <w:p w14:paraId="5AC2F255" w14:textId="77777777" w:rsidR="006145D8" w:rsidRDefault="006145D8" w:rsidP="0063720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6111D" w14:textId="77777777" w:rsidR="00066965" w:rsidRDefault="0006696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9F864" w14:textId="77777777" w:rsidR="00262FAA" w:rsidRDefault="00262FAA" w:rsidP="000172E5">
      <w:pPr>
        <w:spacing w:after="0" w:line="240" w:lineRule="auto"/>
      </w:pPr>
      <w:r>
        <w:separator/>
      </w:r>
    </w:p>
  </w:footnote>
  <w:footnote w:type="continuationSeparator" w:id="0">
    <w:p w14:paraId="05E7A077" w14:textId="77777777" w:rsidR="00262FAA" w:rsidRDefault="00262FAA"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AD2B" w14:textId="77777777" w:rsidR="00066965" w:rsidRDefault="0006696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567" w:type="dxa"/>
      <w:tblLook w:val="04A0" w:firstRow="1" w:lastRow="0" w:firstColumn="1" w:lastColumn="0" w:noHBand="0" w:noVBand="1"/>
    </w:tblPr>
    <w:tblGrid>
      <w:gridCol w:w="2477"/>
      <w:gridCol w:w="8155"/>
    </w:tblGrid>
    <w:tr w:rsidR="00B337A2" w:rsidRPr="00637200" w14:paraId="530DF737" w14:textId="77777777" w:rsidTr="00362CD2">
      <w:trPr>
        <w:trHeight w:val="990"/>
      </w:trPr>
      <w:tc>
        <w:tcPr>
          <w:tcW w:w="2477" w:type="dxa"/>
          <w:vAlign w:val="center"/>
        </w:tcPr>
        <w:p w14:paraId="263082F4" w14:textId="77777777" w:rsidR="00B337A2" w:rsidRPr="00637200" w:rsidRDefault="00300F4A" w:rsidP="00637200">
          <w:pPr>
            <w:pStyle w:val="En-tte"/>
          </w:pPr>
          <w:r>
            <w:rPr>
              <w:noProof/>
              <w:lang w:val="fr-CA" w:eastAsia="fr-CA"/>
            </w:rPr>
            <w:drawing>
              <wp:inline distT="0" distB="0" distL="0" distR="0" wp14:anchorId="64C0E1E6" wp14:editId="56A71D4E">
                <wp:extent cx="819302" cy="3511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SLaurentides_diapo_coule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4498" cy="366214"/>
                        </a:xfrm>
                        <a:prstGeom prst="rect">
                          <a:avLst/>
                        </a:prstGeom>
                      </pic:spPr>
                    </pic:pic>
                  </a:graphicData>
                </a:graphic>
              </wp:inline>
            </w:drawing>
          </w:r>
          <w:r w:rsidR="00066965">
            <w:rPr>
              <w:noProof/>
              <w:lang w:val="fr-CA" w:eastAsia="fr-CA"/>
            </w:rPr>
            <w:drawing>
              <wp:inline distT="0" distB="0" distL="0" distR="0" wp14:anchorId="641C10A0" wp14:editId="23B6BB6B">
                <wp:extent cx="892454" cy="475975"/>
                <wp:effectExtent l="0" t="0" r="3175"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SEEL couleur petit.jpg"/>
                        <pic:cNvPicPr/>
                      </pic:nvPicPr>
                      <pic:blipFill>
                        <a:blip r:embed="rId2">
                          <a:extLst>
                            <a:ext uri="{28A0092B-C50C-407E-A947-70E740481C1C}">
                              <a14:useLocalDpi xmlns:a14="http://schemas.microsoft.com/office/drawing/2010/main" val="0"/>
                            </a:ext>
                          </a:extLst>
                        </a:blip>
                        <a:stretch>
                          <a:fillRect/>
                        </a:stretch>
                      </pic:blipFill>
                      <pic:spPr>
                        <a:xfrm>
                          <a:off x="0" y="0"/>
                          <a:ext cx="904442" cy="482369"/>
                        </a:xfrm>
                        <a:prstGeom prst="rect">
                          <a:avLst/>
                        </a:prstGeom>
                      </pic:spPr>
                    </pic:pic>
                  </a:graphicData>
                </a:graphic>
              </wp:inline>
            </w:drawing>
          </w:r>
        </w:p>
      </w:tc>
      <w:tc>
        <w:tcPr>
          <w:tcW w:w="8155" w:type="dxa"/>
          <w:vAlign w:val="center"/>
        </w:tcPr>
        <w:p w14:paraId="2E1C8CA7" w14:textId="77777777" w:rsidR="00B337A2" w:rsidRPr="00300F4A" w:rsidRDefault="00300F4A" w:rsidP="00300F4A">
          <w:pPr>
            <w:pStyle w:val="En-tte"/>
            <w:rPr>
              <w:smallCaps/>
              <w:color w:val="262626" w:themeColor="text1" w:themeTint="D9"/>
            </w:rPr>
          </w:pPr>
          <w:r w:rsidRPr="00300F4A">
            <w:rPr>
              <w:smallCaps/>
              <w:color w:val="262626" w:themeColor="text1" w:themeTint="D9"/>
            </w:rPr>
            <w:t>Formulaire</w:t>
          </w:r>
        </w:p>
        <w:p w14:paraId="184CBD7C" w14:textId="77777777" w:rsidR="00300F4A" w:rsidRPr="007C0606" w:rsidRDefault="00EC23FE" w:rsidP="00300F4A">
          <w:pPr>
            <w:pStyle w:val="En-tte"/>
            <w:rPr>
              <w:rFonts w:ascii="Franklin Gothic Medium" w:hAnsi="Franklin Gothic Medium"/>
              <w:b w:val="0"/>
              <w:spacing w:val="20"/>
            </w:rPr>
          </w:pPr>
          <w:r>
            <w:rPr>
              <w:rFonts w:ascii="Franklin Gothic Medium" w:hAnsi="Franklin Gothic Medium"/>
              <w:b w:val="0"/>
              <w:color w:val="3B3838" w:themeColor="background2" w:themeShade="40"/>
              <w:spacing w:val="20"/>
              <w:sz w:val="28"/>
            </w:rPr>
            <w:t>Résolution</w:t>
          </w:r>
          <w:r w:rsidR="00300F4A" w:rsidRPr="007C0606">
            <w:rPr>
              <w:rFonts w:ascii="Franklin Gothic Medium" w:hAnsi="Franklin Gothic Medium"/>
              <w:b w:val="0"/>
              <w:color w:val="3B3838" w:themeColor="background2" w:themeShade="40"/>
              <w:spacing w:val="20"/>
              <w:sz w:val="28"/>
            </w:rPr>
            <w:t xml:space="preserve"> de difficultés reliées à la tâche</w:t>
          </w:r>
        </w:p>
      </w:tc>
    </w:tr>
  </w:tbl>
  <w:p w14:paraId="59D1E986" w14:textId="77777777" w:rsidR="000172E5" w:rsidRPr="00311D4F" w:rsidRDefault="000172E5" w:rsidP="00311D4F">
    <w:pPr>
      <w:pStyle w:val="Sansinterlig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D922" w14:textId="77777777" w:rsidR="00066965" w:rsidRDefault="0006696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75C3"/>
    <w:multiLevelType w:val="multilevel"/>
    <w:tmpl w:val="1472B418"/>
    <w:lvl w:ilvl="0">
      <w:start w:val="8"/>
      <w:numFmt w:val="decimal"/>
      <w:lvlText w:val="%1"/>
      <w:lvlJc w:val="left"/>
      <w:pPr>
        <w:ind w:left="555" w:hanging="555"/>
      </w:pPr>
    </w:lvl>
    <w:lvl w:ilvl="1">
      <w:start w:val="6"/>
      <w:numFmt w:val="decimal"/>
      <w:lvlText w:val="%1-%2"/>
      <w:lvlJc w:val="left"/>
      <w:pPr>
        <w:ind w:left="555" w:hanging="555"/>
      </w:pPr>
    </w:lvl>
    <w:lvl w:ilvl="2">
      <w:start w:val="1"/>
      <w:numFmt w:val="decimalZero"/>
      <w:lvlText w:val="%1-%2.%3"/>
      <w:lvlJc w:val="left"/>
      <w:pPr>
        <w:ind w:left="720" w:hanging="720"/>
      </w:pPr>
    </w:lvl>
    <w:lvl w:ilvl="3">
      <w:start w:val="1"/>
      <w:numFmt w:val="decimalZero"/>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53F6E2A"/>
    <w:multiLevelType w:val="hybridMultilevel"/>
    <w:tmpl w:val="15E2BED2"/>
    <w:lvl w:ilvl="0" w:tplc="0C0C000F">
      <w:start w:val="1"/>
      <w:numFmt w:val="decimal"/>
      <w:lvlText w:val="%1."/>
      <w:lvlJc w:val="left"/>
      <w:pPr>
        <w:ind w:left="295" w:hanging="360"/>
      </w:pPr>
    </w:lvl>
    <w:lvl w:ilvl="1" w:tplc="0C0C0019" w:tentative="1">
      <w:start w:val="1"/>
      <w:numFmt w:val="lowerLetter"/>
      <w:lvlText w:val="%2."/>
      <w:lvlJc w:val="left"/>
      <w:pPr>
        <w:ind w:left="1015" w:hanging="360"/>
      </w:pPr>
    </w:lvl>
    <w:lvl w:ilvl="2" w:tplc="0C0C001B" w:tentative="1">
      <w:start w:val="1"/>
      <w:numFmt w:val="lowerRoman"/>
      <w:lvlText w:val="%3."/>
      <w:lvlJc w:val="right"/>
      <w:pPr>
        <w:ind w:left="1735" w:hanging="180"/>
      </w:pPr>
    </w:lvl>
    <w:lvl w:ilvl="3" w:tplc="0C0C000F" w:tentative="1">
      <w:start w:val="1"/>
      <w:numFmt w:val="decimal"/>
      <w:lvlText w:val="%4."/>
      <w:lvlJc w:val="left"/>
      <w:pPr>
        <w:ind w:left="2455" w:hanging="360"/>
      </w:pPr>
    </w:lvl>
    <w:lvl w:ilvl="4" w:tplc="0C0C0019" w:tentative="1">
      <w:start w:val="1"/>
      <w:numFmt w:val="lowerLetter"/>
      <w:lvlText w:val="%5."/>
      <w:lvlJc w:val="left"/>
      <w:pPr>
        <w:ind w:left="3175" w:hanging="360"/>
      </w:pPr>
    </w:lvl>
    <w:lvl w:ilvl="5" w:tplc="0C0C001B" w:tentative="1">
      <w:start w:val="1"/>
      <w:numFmt w:val="lowerRoman"/>
      <w:lvlText w:val="%6."/>
      <w:lvlJc w:val="right"/>
      <w:pPr>
        <w:ind w:left="3895" w:hanging="180"/>
      </w:pPr>
    </w:lvl>
    <w:lvl w:ilvl="6" w:tplc="0C0C000F" w:tentative="1">
      <w:start w:val="1"/>
      <w:numFmt w:val="decimal"/>
      <w:lvlText w:val="%7."/>
      <w:lvlJc w:val="left"/>
      <w:pPr>
        <w:ind w:left="4615" w:hanging="360"/>
      </w:pPr>
    </w:lvl>
    <w:lvl w:ilvl="7" w:tplc="0C0C0019" w:tentative="1">
      <w:start w:val="1"/>
      <w:numFmt w:val="lowerLetter"/>
      <w:lvlText w:val="%8."/>
      <w:lvlJc w:val="left"/>
      <w:pPr>
        <w:ind w:left="5335" w:hanging="360"/>
      </w:pPr>
    </w:lvl>
    <w:lvl w:ilvl="8" w:tplc="0C0C001B" w:tentative="1">
      <w:start w:val="1"/>
      <w:numFmt w:val="lowerRoman"/>
      <w:lvlText w:val="%9."/>
      <w:lvlJc w:val="right"/>
      <w:pPr>
        <w:ind w:left="6055" w:hanging="180"/>
      </w:pPr>
    </w:lvl>
  </w:abstractNum>
  <w:abstractNum w:abstractNumId="2"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46717D"/>
    <w:multiLevelType w:val="hybridMultilevel"/>
    <w:tmpl w:val="6E402236"/>
    <w:lvl w:ilvl="0" w:tplc="0C0C0015">
      <w:start w:val="1"/>
      <w:numFmt w:val="upp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A1B413B"/>
    <w:multiLevelType w:val="hybridMultilevel"/>
    <w:tmpl w:val="8C02B9F2"/>
    <w:lvl w:ilvl="0" w:tplc="0C0C0019">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2877773"/>
    <w:multiLevelType w:val="hybridMultilevel"/>
    <w:tmpl w:val="78302B1A"/>
    <w:lvl w:ilvl="0" w:tplc="18FAAD8A">
      <w:start w:val="1"/>
      <w:numFmt w:val="upp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5"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7" w15:restartNumberingAfterBreak="0">
    <w:nsid w:val="7DF61BF2"/>
    <w:multiLevelType w:val="hybridMultilevel"/>
    <w:tmpl w:val="7C2ACABC"/>
    <w:lvl w:ilvl="0" w:tplc="0C0C0019">
      <w:start w:val="1"/>
      <w:numFmt w:val="lowerLetter"/>
      <w:lvlText w:val="%1."/>
      <w:lvlJc w:val="left"/>
      <w:pPr>
        <w:ind w:left="295" w:hanging="360"/>
      </w:pPr>
    </w:lvl>
    <w:lvl w:ilvl="1" w:tplc="0C0C0019" w:tentative="1">
      <w:start w:val="1"/>
      <w:numFmt w:val="lowerLetter"/>
      <w:lvlText w:val="%2."/>
      <w:lvlJc w:val="left"/>
      <w:pPr>
        <w:ind w:left="1015" w:hanging="360"/>
      </w:pPr>
    </w:lvl>
    <w:lvl w:ilvl="2" w:tplc="0C0C001B" w:tentative="1">
      <w:start w:val="1"/>
      <w:numFmt w:val="lowerRoman"/>
      <w:lvlText w:val="%3."/>
      <w:lvlJc w:val="right"/>
      <w:pPr>
        <w:ind w:left="1735" w:hanging="180"/>
      </w:pPr>
    </w:lvl>
    <w:lvl w:ilvl="3" w:tplc="0C0C000F" w:tentative="1">
      <w:start w:val="1"/>
      <w:numFmt w:val="decimal"/>
      <w:lvlText w:val="%4."/>
      <w:lvlJc w:val="left"/>
      <w:pPr>
        <w:ind w:left="2455" w:hanging="360"/>
      </w:pPr>
    </w:lvl>
    <w:lvl w:ilvl="4" w:tplc="0C0C0019" w:tentative="1">
      <w:start w:val="1"/>
      <w:numFmt w:val="lowerLetter"/>
      <w:lvlText w:val="%5."/>
      <w:lvlJc w:val="left"/>
      <w:pPr>
        <w:ind w:left="3175" w:hanging="360"/>
      </w:pPr>
    </w:lvl>
    <w:lvl w:ilvl="5" w:tplc="0C0C001B" w:tentative="1">
      <w:start w:val="1"/>
      <w:numFmt w:val="lowerRoman"/>
      <w:lvlText w:val="%6."/>
      <w:lvlJc w:val="right"/>
      <w:pPr>
        <w:ind w:left="3895" w:hanging="180"/>
      </w:pPr>
    </w:lvl>
    <w:lvl w:ilvl="6" w:tplc="0C0C000F" w:tentative="1">
      <w:start w:val="1"/>
      <w:numFmt w:val="decimal"/>
      <w:lvlText w:val="%7."/>
      <w:lvlJc w:val="left"/>
      <w:pPr>
        <w:ind w:left="4615" w:hanging="360"/>
      </w:pPr>
    </w:lvl>
    <w:lvl w:ilvl="7" w:tplc="0C0C0019" w:tentative="1">
      <w:start w:val="1"/>
      <w:numFmt w:val="lowerLetter"/>
      <w:lvlText w:val="%8."/>
      <w:lvlJc w:val="left"/>
      <w:pPr>
        <w:ind w:left="5335" w:hanging="360"/>
      </w:pPr>
    </w:lvl>
    <w:lvl w:ilvl="8" w:tplc="0C0C001B" w:tentative="1">
      <w:start w:val="1"/>
      <w:numFmt w:val="lowerRoman"/>
      <w:lvlText w:val="%9."/>
      <w:lvlJc w:val="right"/>
      <w:pPr>
        <w:ind w:left="6055" w:hanging="180"/>
      </w:pPr>
    </w:lvl>
  </w:abstractNum>
  <w:num w:numId="1" w16cid:durableId="984705520">
    <w:abstractNumId w:val="14"/>
  </w:num>
  <w:num w:numId="2" w16cid:durableId="1461148526">
    <w:abstractNumId w:val="9"/>
  </w:num>
  <w:num w:numId="3" w16cid:durableId="124587597">
    <w:abstractNumId w:val="19"/>
  </w:num>
  <w:num w:numId="4" w16cid:durableId="156114549">
    <w:abstractNumId w:val="15"/>
  </w:num>
  <w:num w:numId="5" w16cid:durableId="582186388">
    <w:abstractNumId w:val="16"/>
  </w:num>
  <w:num w:numId="6" w16cid:durableId="1902669853">
    <w:abstractNumId w:val="23"/>
  </w:num>
  <w:num w:numId="7" w16cid:durableId="1809931267">
    <w:abstractNumId w:val="8"/>
  </w:num>
  <w:num w:numId="8" w16cid:durableId="1650473786">
    <w:abstractNumId w:val="13"/>
  </w:num>
  <w:num w:numId="9" w16cid:durableId="2049642564">
    <w:abstractNumId w:val="21"/>
  </w:num>
  <w:num w:numId="10" w16cid:durableId="1714110410">
    <w:abstractNumId w:val="3"/>
  </w:num>
  <w:num w:numId="11" w16cid:durableId="1214272179">
    <w:abstractNumId w:val="7"/>
  </w:num>
  <w:num w:numId="12" w16cid:durableId="1735808601">
    <w:abstractNumId w:val="2"/>
  </w:num>
  <w:num w:numId="13" w16cid:durableId="106655841">
    <w:abstractNumId w:val="4"/>
  </w:num>
  <w:num w:numId="14" w16cid:durableId="1327780166">
    <w:abstractNumId w:val="11"/>
  </w:num>
  <w:num w:numId="15" w16cid:durableId="1841921217">
    <w:abstractNumId w:val="10"/>
  </w:num>
  <w:num w:numId="16" w16cid:durableId="1804034178">
    <w:abstractNumId w:val="20"/>
  </w:num>
  <w:num w:numId="17" w16cid:durableId="1077291738">
    <w:abstractNumId w:val="5"/>
  </w:num>
  <w:num w:numId="18" w16cid:durableId="1126505222">
    <w:abstractNumId w:val="26"/>
  </w:num>
  <w:num w:numId="19" w16cid:durableId="1002977429">
    <w:abstractNumId w:val="22"/>
  </w:num>
  <w:num w:numId="20" w16cid:durableId="2106882680">
    <w:abstractNumId w:val="18"/>
  </w:num>
  <w:num w:numId="21" w16cid:durableId="483552622">
    <w:abstractNumId w:val="25"/>
  </w:num>
  <w:num w:numId="22" w16cid:durableId="1148209179">
    <w:abstractNumId w:val="6"/>
  </w:num>
  <w:num w:numId="23" w16cid:durableId="17712703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01276628">
    <w:abstractNumId w:val="0"/>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491874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761911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49281574">
    <w:abstractNumId w:val="12"/>
  </w:num>
  <w:num w:numId="28" w16cid:durableId="722561039">
    <w:abstractNumId w:val="27"/>
  </w:num>
  <w:num w:numId="29" w16cid:durableId="1567884475">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cryptProviderType="rsaAES" w:cryptAlgorithmClass="hash" w:cryptAlgorithmType="typeAny" w:cryptAlgorithmSid="14" w:cryptSpinCount="100000" w:hash="a8gxhYs5C2Rnwrk5GD3Ow1J9t9scDZaF1+BcpYMAOKyKq0zJFJpcl53RHPKVJdMBvE56fEujHBgJpXEYH2J1vg==" w:salt="D2DxJzb72J+05uX0dYsmvA=="/>
  <w:defaultTabStop w:val="720"/>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FAA"/>
    <w:rsid w:val="0001349E"/>
    <w:rsid w:val="000172E5"/>
    <w:rsid w:val="00052382"/>
    <w:rsid w:val="0005583D"/>
    <w:rsid w:val="0006568A"/>
    <w:rsid w:val="00066965"/>
    <w:rsid w:val="000677B0"/>
    <w:rsid w:val="00076F0F"/>
    <w:rsid w:val="0008274A"/>
    <w:rsid w:val="00084253"/>
    <w:rsid w:val="000B2950"/>
    <w:rsid w:val="000D1F49"/>
    <w:rsid w:val="000E7E4E"/>
    <w:rsid w:val="00117D4F"/>
    <w:rsid w:val="001727CA"/>
    <w:rsid w:val="001800AB"/>
    <w:rsid w:val="001A3695"/>
    <w:rsid w:val="001C2B51"/>
    <w:rsid w:val="001E663C"/>
    <w:rsid w:val="002036BA"/>
    <w:rsid w:val="002162AF"/>
    <w:rsid w:val="00262FAA"/>
    <w:rsid w:val="00296ECF"/>
    <w:rsid w:val="002C56E6"/>
    <w:rsid w:val="002D4315"/>
    <w:rsid w:val="00300F4A"/>
    <w:rsid w:val="00311D4F"/>
    <w:rsid w:val="00334EBA"/>
    <w:rsid w:val="0034390E"/>
    <w:rsid w:val="00344849"/>
    <w:rsid w:val="00361E11"/>
    <w:rsid w:val="00362CD2"/>
    <w:rsid w:val="00367B92"/>
    <w:rsid w:val="003769BA"/>
    <w:rsid w:val="003B2E8C"/>
    <w:rsid w:val="003C41BA"/>
    <w:rsid w:val="003D6CBE"/>
    <w:rsid w:val="003E429A"/>
    <w:rsid w:val="003F0847"/>
    <w:rsid w:val="003F0F4C"/>
    <w:rsid w:val="0040090B"/>
    <w:rsid w:val="00445DC1"/>
    <w:rsid w:val="0046302A"/>
    <w:rsid w:val="004722F1"/>
    <w:rsid w:val="004769EC"/>
    <w:rsid w:val="00487D2D"/>
    <w:rsid w:val="004C26D4"/>
    <w:rsid w:val="004D5D62"/>
    <w:rsid w:val="00502E9C"/>
    <w:rsid w:val="005112D0"/>
    <w:rsid w:val="00577E06"/>
    <w:rsid w:val="00580D7C"/>
    <w:rsid w:val="00583334"/>
    <w:rsid w:val="005A3BF7"/>
    <w:rsid w:val="005A6AE0"/>
    <w:rsid w:val="005D42C0"/>
    <w:rsid w:val="005F2035"/>
    <w:rsid w:val="005F7990"/>
    <w:rsid w:val="006145D8"/>
    <w:rsid w:val="006223D2"/>
    <w:rsid w:val="00637200"/>
    <w:rsid w:val="0063739C"/>
    <w:rsid w:val="006B3A7F"/>
    <w:rsid w:val="006F4BF7"/>
    <w:rsid w:val="007147D7"/>
    <w:rsid w:val="00735643"/>
    <w:rsid w:val="00750C4F"/>
    <w:rsid w:val="00770F25"/>
    <w:rsid w:val="007847D0"/>
    <w:rsid w:val="007A26D8"/>
    <w:rsid w:val="007A35A8"/>
    <w:rsid w:val="007B0A85"/>
    <w:rsid w:val="007C0606"/>
    <w:rsid w:val="007C6A52"/>
    <w:rsid w:val="007F1DD1"/>
    <w:rsid w:val="0082043E"/>
    <w:rsid w:val="008329A8"/>
    <w:rsid w:val="00846B76"/>
    <w:rsid w:val="0086797B"/>
    <w:rsid w:val="008E203A"/>
    <w:rsid w:val="0091229C"/>
    <w:rsid w:val="00940E73"/>
    <w:rsid w:val="00953066"/>
    <w:rsid w:val="0096488D"/>
    <w:rsid w:val="0098597D"/>
    <w:rsid w:val="009F619A"/>
    <w:rsid w:val="009F6DDE"/>
    <w:rsid w:val="00A32930"/>
    <w:rsid w:val="00A370A8"/>
    <w:rsid w:val="00A56BF0"/>
    <w:rsid w:val="00AC2C04"/>
    <w:rsid w:val="00B337A2"/>
    <w:rsid w:val="00B44F04"/>
    <w:rsid w:val="00B6550B"/>
    <w:rsid w:val="00BC113A"/>
    <w:rsid w:val="00BD4753"/>
    <w:rsid w:val="00BD5CB1"/>
    <w:rsid w:val="00BE62EE"/>
    <w:rsid w:val="00BF4220"/>
    <w:rsid w:val="00C000D2"/>
    <w:rsid w:val="00C003BA"/>
    <w:rsid w:val="00C1063B"/>
    <w:rsid w:val="00C4602F"/>
    <w:rsid w:val="00C464BF"/>
    <w:rsid w:val="00C46878"/>
    <w:rsid w:val="00C6231D"/>
    <w:rsid w:val="00C6351C"/>
    <w:rsid w:val="00CB4A51"/>
    <w:rsid w:val="00CB4AB3"/>
    <w:rsid w:val="00CD4532"/>
    <w:rsid w:val="00CD47B0"/>
    <w:rsid w:val="00CE6104"/>
    <w:rsid w:val="00CE7659"/>
    <w:rsid w:val="00CE7918"/>
    <w:rsid w:val="00CF2069"/>
    <w:rsid w:val="00D16163"/>
    <w:rsid w:val="00D3557B"/>
    <w:rsid w:val="00D7472C"/>
    <w:rsid w:val="00D84A38"/>
    <w:rsid w:val="00DB3FAD"/>
    <w:rsid w:val="00DC71EC"/>
    <w:rsid w:val="00DD629F"/>
    <w:rsid w:val="00DE14DA"/>
    <w:rsid w:val="00DF3C09"/>
    <w:rsid w:val="00E4350F"/>
    <w:rsid w:val="00E61C09"/>
    <w:rsid w:val="00E96310"/>
    <w:rsid w:val="00EB3B58"/>
    <w:rsid w:val="00EC23FE"/>
    <w:rsid w:val="00EC7359"/>
    <w:rsid w:val="00EE3054"/>
    <w:rsid w:val="00EE3BF5"/>
    <w:rsid w:val="00F00606"/>
    <w:rsid w:val="00F01256"/>
    <w:rsid w:val="00F42732"/>
    <w:rsid w:val="00F45F13"/>
    <w:rsid w:val="00F73A06"/>
    <w:rsid w:val="00F75160"/>
    <w:rsid w:val="00FB02B5"/>
    <w:rsid w:val="00FB0E9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3A91C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1D4F"/>
    <w:pPr>
      <w:spacing w:before="200"/>
    </w:pPr>
  </w:style>
  <w:style w:type="paragraph" w:styleId="Titre1">
    <w:name w:val="heading 1"/>
    <w:basedOn w:val="Normal"/>
    <w:link w:val="Titre1Car"/>
    <w:uiPriority w:val="1"/>
    <w:qFormat/>
    <w:rsid w:val="006145D8"/>
    <w:pPr>
      <w:spacing w:before="120" w:after="120" w:line="240" w:lineRule="auto"/>
      <w:outlineLvl w:val="0"/>
    </w:pPr>
    <w:rPr>
      <w:rFonts w:asciiTheme="majorHAnsi" w:hAnsiTheme="majorHAnsi"/>
      <w:b/>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6145D8"/>
    <w:rPr>
      <w:rFonts w:asciiTheme="majorHAnsi" w:hAnsiTheme="majorHAnsi"/>
      <w:b/>
    </w:rPr>
  </w:style>
  <w:style w:type="character" w:customStyle="1" w:styleId="Mot-dise1">
    <w:name w:val="Mot-dièse1"/>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6145D8"/>
    <w:rPr>
      <w:b/>
      <w:bCs/>
      <w:color w:val="694A77"/>
      <w:sz w:val="32"/>
      <w:szCs w:val="32"/>
      <w:lang w:eastAsia="zh-CN"/>
    </w:rPr>
  </w:style>
  <w:style w:type="paragraph" w:styleId="Retraitnormal">
    <w:name w:val="Normal Indent"/>
    <w:basedOn w:val="Normal"/>
    <w:uiPriority w:val="99"/>
    <w:qFormat/>
    <w:rsid w:val="00311D4F"/>
    <w:pPr>
      <w:spacing w:after="0"/>
      <w:ind w:left="720"/>
    </w:pPr>
  </w:style>
  <w:style w:type="character" w:customStyle="1" w:styleId="Titre3Car">
    <w:name w:val="Titre 3 Car"/>
    <w:basedOn w:val="Policepardfaut"/>
    <w:link w:val="Titre3"/>
    <w:uiPriority w:val="1"/>
    <w:semiHidden/>
    <w:rsid w:val="006145D8"/>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6145D8"/>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En-tteCar">
    <w:name w:val="En-tête Car"/>
    <w:basedOn w:val="Policepardfaut"/>
    <w:link w:val="En-tte"/>
    <w:uiPriority w:val="99"/>
    <w:rsid w:val="00637200"/>
    <w:rPr>
      <w:rFonts w:asciiTheme="majorHAnsi" w:eastAsia="Calibri" w:hAnsiTheme="majorHAnsi" w:cs="Times New Roman"/>
      <w:b/>
      <w:color w:val="731F1C" w:themeColor="accent5"/>
      <w:sz w:val="44"/>
      <w:szCs w:val="24"/>
    </w:rPr>
  </w:style>
  <w:style w:type="paragraph" w:styleId="Pieddepage">
    <w:name w:val="footer"/>
    <w:basedOn w:val="Normal"/>
    <w:link w:val="PieddepageCar"/>
    <w:uiPriority w:val="99"/>
    <w:rsid w:val="00637200"/>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637200"/>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6145D8"/>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FigureTableau">
    <w:name w:val="Figure Tableau"/>
    <w:basedOn w:val="TableauNormal"/>
    <w:uiPriority w:val="99"/>
    <w:rsid w:val="000D1F49"/>
    <w:tblPr/>
    <w:trPr>
      <w:cantSplit/>
    </w:trPr>
  </w:style>
  <w:style w:type="character" w:customStyle="1" w:styleId="Titre4Car">
    <w:name w:val="Titre 4 Car"/>
    <w:basedOn w:val="Policepardfaut"/>
    <w:link w:val="Titre4"/>
    <w:uiPriority w:val="9"/>
    <w:semiHidden/>
    <w:rsid w:val="006145D8"/>
    <w:rPr>
      <w:b/>
      <w:sz w:val="25"/>
      <w:szCs w:val="25"/>
    </w:rPr>
  </w:style>
  <w:style w:type="character" w:customStyle="1" w:styleId="Titre5Car">
    <w:name w:val="Titre 5 Car"/>
    <w:basedOn w:val="Titre2Car"/>
    <w:link w:val="Titre5"/>
    <w:uiPriority w:val="1"/>
    <w:semiHidden/>
    <w:rsid w:val="006145D8"/>
    <w:rPr>
      <w:b/>
      <w:bCs/>
      <w:caps/>
      <w:color w:val="4BACC6"/>
      <w:sz w:val="32"/>
      <w:szCs w:val="32"/>
      <w:lang w:eastAsia="zh-CN"/>
    </w:rPr>
  </w:style>
  <w:style w:type="character" w:customStyle="1" w:styleId="Titre6Car">
    <w:name w:val="Titre 6 Car"/>
    <w:basedOn w:val="Policepardfaut"/>
    <w:link w:val="Titre6"/>
    <w:uiPriority w:val="9"/>
    <w:semiHidden/>
    <w:rsid w:val="006145D8"/>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6145D8"/>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145D8"/>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6145D8"/>
    <w:rPr>
      <w:rFonts w:ascii="Consolas" w:hAnsi="Consolas"/>
      <w:sz w:val="20"/>
      <w:szCs w:val="20"/>
    </w:rPr>
  </w:style>
  <w:style w:type="table" w:styleId="Grilledutableau">
    <w:name w:val="Table Grid"/>
    <w:basedOn w:val="Tableau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145D8"/>
    <w:rPr>
      <w:color w:val="808080"/>
    </w:rPr>
  </w:style>
  <w:style w:type="paragraph" w:styleId="Textedebulles">
    <w:name w:val="Balloon Text"/>
    <w:basedOn w:val="Normal"/>
    <w:link w:val="TextedebullesCar"/>
    <w:uiPriority w:val="99"/>
    <w:semiHidden/>
    <w:unhideWhenUsed/>
    <w:rsid w:val="00637200"/>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37200"/>
    <w:rPr>
      <w:rFonts w:ascii="Segoe UI" w:hAnsi="Segoe UI" w:cs="Segoe UI"/>
      <w:sz w:val="18"/>
      <w:szCs w:val="18"/>
    </w:rPr>
  </w:style>
  <w:style w:type="paragraph" w:styleId="Paragraphedeliste">
    <w:name w:val="List Paragraph"/>
    <w:basedOn w:val="Normal"/>
    <w:uiPriority w:val="34"/>
    <w:qFormat/>
    <w:rsid w:val="002D4315"/>
    <w:pPr>
      <w:spacing w:before="0" w:after="0" w:line="240" w:lineRule="auto"/>
      <w:ind w:left="720"/>
    </w:pPr>
    <w:rPr>
      <w:rFonts w:ascii="Calibri" w:hAnsi="Calibri" w:cs="Calibri"/>
      <w:sz w:val="22"/>
      <w:szCs w:val="22"/>
      <w:lang w:val="fr-CA"/>
    </w:rPr>
  </w:style>
  <w:style w:type="character" w:styleId="Mentionnonrsolue">
    <w:name w:val="Unresolved Mention"/>
    <w:basedOn w:val="Policepardfaut"/>
    <w:uiPriority w:val="99"/>
    <w:semiHidden/>
    <w:unhideWhenUsed/>
    <w:rsid w:val="001A3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54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oucyp@cslaurentides.qc.c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lamyj@cslaurentides.qc.c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oucyp@cslaurentides.qc.ca" TargetMode="Externa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z45.laurentides@lacsq.org"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z45.laurentides@lacsq.org"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urnierm\AppData\Roaming\Microsoft\Templates\Formulaire%20d&#8217;adh&#233;s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7CE110718F64482B60C4264355FBBA8"/>
        <w:category>
          <w:name w:val="Général"/>
          <w:gallery w:val="placeholder"/>
        </w:category>
        <w:types>
          <w:type w:val="bbPlcHdr"/>
        </w:types>
        <w:behaviors>
          <w:behavior w:val="content"/>
        </w:behaviors>
        <w:guid w:val="{C4FC7CE6-BAD9-4BE0-91FC-7BD58D5BDCAF}"/>
      </w:docPartPr>
      <w:docPartBody>
        <w:p w:rsidR="004C313C" w:rsidRDefault="005220CF" w:rsidP="005220CF">
          <w:pPr>
            <w:pStyle w:val="E7CE110718F64482B60C4264355FBBA8"/>
          </w:pPr>
          <w:r w:rsidRPr="00D2394F">
            <w:rPr>
              <w:rStyle w:val="Textedelespacerserv"/>
            </w:rPr>
            <w:t>Cliquez ou appuyez ici pour entrer du texte.</w:t>
          </w:r>
        </w:p>
      </w:docPartBody>
    </w:docPart>
    <w:docPart>
      <w:docPartPr>
        <w:name w:val="C4CD8EB1827F4046A7E6F692CA9015EB"/>
        <w:category>
          <w:name w:val="Général"/>
          <w:gallery w:val="placeholder"/>
        </w:category>
        <w:types>
          <w:type w:val="bbPlcHdr"/>
        </w:types>
        <w:behaviors>
          <w:behavior w:val="content"/>
        </w:behaviors>
        <w:guid w:val="{16007C7B-884E-4ECE-B334-FDDB865640D6}"/>
      </w:docPartPr>
      <w:docPartBody>
        <w:p w:rsidR="004C313C" w:rsidRDefault="005220CF" w:rsidP="005220CF">
          <w:pPr>
            <w:pStyle w:val="C4CD8EB1827F4046A7E6F692CA9015EB"/>
          </w:pPr>
          <w:r w:rsidRPr="00D2394F">
            <w:rPr>
              <w:rStyle w:val="Textedelespacerserv"/>
            </w:rPr>
            <w:t>Cliquez ou appuyez ici pour entrer du texte.</w:t>
          </w:r>
        </w:p>
      </w:docPartBody>
    </w:docPart>
    <w:docPart>
      <w:docPartPr>
        <w:name w:val="44444643FC9A407289D87313145F53CB"/>
        <w:category>
          <w:name w:val="Général"/>
          <w:gallery w:val="placeholder"/>
        </w:category>
        <w:types>
          <w:type w:val="bbPlcHdr"/>
        </w:types>
        <w:behaviors>
          <w:behavior w:val="content"/>
        </w:behaviors>
        <w:guid w:val="{F928B45C-16E0-4C06-AA8A-464C0447B394}"/>
      </w:docPartPr>
      <w:docPartBody>
        <w:p w:rsidR="004C313C" w:rsidRDefault="005220CF" w:rsidP="005220CF">
          <w:pPr>
            <w:pStyle w:val="44444643FC9A407289D87313145F53CB"/>
          </w:pPr>
          <w:r w:rsidRPr="00D2394F">
            <w:rPr>
              <w:rStyle w:val="Textedelespacerserv"/>
            </w:rPr>
            <w:t>Cliquez ou appuyez ici pour entrer du texte.</w:t>
          </w:r>
        </w:p>
      </w:docPartBody>
    </w:docPart>
    <w:docPart>
      <w:docPartPr>
        <w:name w:val="24E3F8A93FA34DB4B97F3D42E9465F5F"/>
        <w:category>
          <w:name w:val="Général"/>
          <w:gallery w:val="placeholder"/>
        </w:category>
        <w:types>
          <w:type w:val="bbPlcHdr"/>
        </w:types>
        <w:behaviors>
          <w:behavior w:val="content"/>
        </w:behaviors>
        <w:guid w:val="{E0D51BAC-D794-47AE-AD5F-BB03D185DD0E}"/>
      </w:docPartPr>
      <w:docPartBody>
        <w:p w:rsidR="004C313C" w:rsidRDefault="005220CF" w:rsidP="005220CF">
          <w:pPr>
            <w:pStyle w:val="24E3F8A93FA34DB4B97F3D42E9465F5F"/>
          </w:pPr>
          <w:r w:rsidRPr="00D2394F">
            <w:rPr>
              <w:rStyle w:val="Textedelespacerserv"/>
            </w:rPr>
            <w:t>Cliquez ou appuyez ici pour entrer une date.</w:t>
          </w:r>
        </w:p>
      </w:docPartBody>
    </w:docPart>
    <w:docPart>
      <w:docPartPr>
        <w:name w:val="673AFEE3E31D4AFDB3C18490040DF65C"/>
        <w:category>
          <w:name w:val="Général"/>
          <w:gallery w:val="placeholder"/>
        </w:category>
        <w:types>
          <w:type w:val="bbPlcHdr"/>
        </w:types>
        <w:behaviors>
          <w:behavior w:val="content"/>
        </w:behaviors>
        <w:guid w:val="{323B5D94-852C-4119-8B72-0E0881347307}"/>
      </w:docPartPr>
      <w:docPartBody>
        <w:p w:rsidR="004C313C" w:rsidRDefault="005220CF" w:rsidP="005220CF">
          <w:pPr>
            <w:pStyle w:val="673AFEE3E31D4AFDB3C18490040DF65C"/>
          </w:pPr>
          <w:r w:rsidRPr="00D2394F">
            <w:rPr>
              <w:rStyle w:val="Textedelespacerserv"/>
            </w:rPr>
            <w:t>Cliquez ou appuyez ici pour entrer une date.</w:t>
          </w:r>
        </w:p>
      </w:docPartBody>
    </w:docPart>
    <w:docPart>
      <w:docPartPr>
        <w:name w:val="420F991687E7463AA39ADFC82D048816"/>
        <w:category>
          <w:name w:val="Général"/>
          <w:gallery w:val="placeholder"/>
        </w:category>
        <w:types>
          <w:type w:val="bbPlcHdr"/>
        </w:types>
        <w:behaviors>
          <w:behavior w:val="content"/>
        </w:behaviors>
        <w:guid w:val="{135A3CBD-ABD7-4740-8B74-E5E064E0FF47}"/>
      </w:docPartPr>
      <w:docPartBody>
        <w:p w:rsidR="004C313C" w:rsidRDefault="005220CF" w:rsidP="005220CF">
          <w:pPr>
            <w:pStyle w:val="420F991687E7463AA39ADFC82D048816"/>
          </w:pPr>
          <w:r w:rsidRPr="00D2394F">
            <w:rPr>
              <w:rStyle w:val="Textedelespacerserv"/>
            </w:rPr>
            <w:t>Cliquez ou appuyez ici pour entrer du texte.</w:t>
          </w:r>
        </w:p>
      </w:docPartBody>
    </w:docPart>
    <w:docPart>
      <w:docPartPr>
        <w:name w:val="E744A894FC6E4802943B646214E18525"/>
        <w:category>
          <w:name w:val="Général"/>
          <w:gallery w:val="placeholder"/>
        </w:category>
        <w:types>
          <w:type w:val="bbPlcHdr"/>
        </w:types>
        <w:behaviors>
          <w:behavior w:val="content"/>
        </w:behaviors>
        <w:guid w:val="{1E7C1EF5-E563-4364-A356-92796C882F51}"/>
      </w:docPartPr>
      <w:docPartBody>
        <w:p w:rsidR="004C313C" w:rsidRDefault="005220CF" w:rsidP="005220CF">
          <w:pPr>
            <w:pStyle w:val="E744A894FC6E4802943B646214E18525"/>
          </w:pPr>
          <w:r w:rsidRPr="00D2394F">
            <w:rPr>
              <w:rStyle w:val="Textedelespacerserv"/>
            </w:rPr>
            <w:t>Cliquez ou appuyez ici pour entrer du texte.</w:t>
          </w:r>
        </w:p>
      </w:docPartBody>
    </w:docPart>
    <w:docPart>
      <w:docPartPr>
        <w:name w:val="C8B267C3E81F4C4AA24F4B26FCAEF8B7"/>
        <w:category>
          <w:name w:val="Général"/>
          <w:gallery w:val="placeholder"/>
        </w:category>
        <w:types>
          <w:type w:val="bbPlcHdr"/>
        </w:types>
        <w:behaviors>
          <w:behavior w:val="content"/>
        </w:behaviors>
        <w:guid w:val="{3C83F163-08A9-427E-B7DF-C5E70BA065E3}"/>
      </w:docPartPr>
      <w:docPartBody>
        <w:p w:rsidR="004C313C" w:rsidRDefault="005220CF" w:rsidP="005220CF">
          <w:pPr>
            <w:pStyle w:val="C8B267C3E81F4C4AA24F4B26FCAEF8B7"/>
          </w:pPr>
          <w:r w:rsidRPr="00D2394F">
            <w:rPr>
              <w:rStyle w:val="Textedelespacerserv"/>
            </w:rPr>
            <w:t>Cliquez ou appuyez ici pour entrer du texte.</w:t>
          </w:r>
        </w:p>
      </w:docPartBody>
    </w:docPart>
    <w:docPart>
      <w:docPartPr>
        <w:name w:val="FA579E7BDF9449B98174FD7AEBA6FC2E"/>
        <w:category>
          <w:name w:val="Général"/>
          <w:gallery w:val="placeholder"/>
        </w:category>
        <w:types>
          <w:type w:val="bbPlcHdr"/>
        </w:types>
        <w:behaviors>
          <w:behavior w:val="content"/>
        </w:behaviors>
        <w:guid w:val="{78102AD0-6BB6-4204-82AD-5A59B96D9D25}"/>
      </w:docPartPr>
      <w:docPartBody>
        <w:p w:rsidR="004C313C" w:rsidRDefault="005220CF" w:rsidP="005220CF">
          <w:pPr>
            <w:pStyle w:val="FA579E7BDF9449B98174FD7AEBA6FC2E"/>
          </w:pPr>
          <w:r w:rsidRPr="00D2394F">
            <w:rPr>
              <w:rStyle w:val="Textedelespacerserv"/>
            </w:rPr>
            <w:t>Cliquez ou appuyez ici pour entrer une date.</w:t>
          </w:r>
        </w:p>
      </w:docPartBody>
    </w:docPart>
    <w:docPart>
      <w:docPartPr>
        <w:name w:val="FBF81A9EF24E4F779FED89753C3F127C"/>
        <w:category>
          <w:name w:val="Général"/>
          <w:gallery w:val="placeholder"/>
        </w:category>
        <w:types>
          <w:type w:val="bbPlcHdr"/>
        </w:types>
        <w:behaviors>
          <w:behavior w:val="content"/>
        </w:behaviors>
        <w:guid w:val="{1E8EF820-BD98-4087-B17C-15DEC1D46294}"/>
      </w:docPartPr>
      <w:docPartBody>
        <w:p w:rsidR="004C313C" w:rsidRDefault="005220CF" w:rsidP="005220CF">
          <w:pPr>
            <w:pStyle w:val="FBF81A9EF24E4F779FED89753C3F127C"/>
          </w:pPr>
          <w:r w:rsidRPr="00D2394F">
            <w:rPr>
              <w:rStyle w:val="Textedelespacerserv"/>
            </w:rPr>
            <w:t>Cliquez ou appuyez ici pour entrer du texte.</w:t>
          </w:r>
        </w:p>
      </w:docPartBody>
    </w:docPart>
    <w:docPart>
      <w:docPartPr>
        <w:name w:val="6D88690F005E4D2F9B230DD2445FDD24"/>
        <w:category>
          <w:name w:val="Général"/>
          <w:gallery w:val="placeholder"/>
        </w:category>
        <w:types>
          <w:type w:val="bbPlcHdr"/>
        </w:types>
        <w:behaviors>
          <w:behavior w:val="content"/>
        </w:behaviors>
        <w:guid w:val="{6FF2C1DE-2B68-4C2F-9824-3677E4A475BB}"/>
      </w:docPartPr>
      <w:docPartBody>
        <w:p w:rsidR="004C313C" w:rsidRDefault="005220CF" w:rsidP="005220CF">
          <w:pPr>
            <w:pStyle w:val="6D88690F005E4D2F9B230DD2445FDD24"/>
          </w:pPr>
          <w:r w:rsidRPr="00D2394F">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B76"/>
    <w:rsid w:val="004C313C"/>
    <w:rsid w:val="005220CF"/>
    <w:rsid w:val="0085069B"/>
    <w:rsid w:val="00F63B7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220CF"/>
    <w:rPr>
      <w:color w:val="808080"/>
    </w:rPr>
  </w:style>
  <w:style w:type="paragraph" w:customStyle="1" w:styleId="E7CE110718F64482B60C4264355FBBA8">
    <w:name w:val="E7CE110718F64482B60C4264355FBBA8"/>
    <w:rsid w:val="005220CF"/>
    <w:pPr>
      <w:spacing w:before="200" w:after="200" w:line="271" w:lineRule="auto"/>
    </w:pPr>
    <w:rPr>
      <w:rFonts w:eastAsiaTheme="minorHAnsi"/>
      <w:sz w:val="28"/>
      <w:szCs w:val="28"/>
      <w:lang w:val="fr-FR" w:eastAsia="en-US"/>
    </w:rPr>
  </w:style>
  <w:style w:type="paragraph" w:customStyle="1" w:styleId="C4CD8EB1827F4046A7E6F692CA9015EB">
    <w:name w:val="C4CD8EB1827F4046A7E6F692CA9015EB"/>
    <w:rsid w:val="005220CF"/>
    <w:pPr>
      <w:spacing w:before="200" w:after="200" w:line="271" w:lineRule="auto"/>
    </w:pPr>
    <w:rPr>
      <w:rFonts w:eastAsiaTheme="minorHAnsi"/>
      <w:sz w:val="28"/>
      <w:szCs w:val="28"/>
      <w:lang w:val="fr-FR" w:eastAsia="en-US"/>
    </w:rPr>
  </w:style>
  <w:style w:type="paragraph" w:customStyle="1" w:styleId="44444643FC9A407289D87313145F53CB">
    <w:name w:val="44444643FC9A407289D87313145F53CB"/>
    <w:rsid w:val="005220CF"/>
    <w:pPr>
      <w:spacing w:before="200" w:after="200" w:line="271" w:lineRule="auto"/>
    </w:pPr>
    <w:rPr>
      <w:rFonts w:eastAsiaTheme="minorHAnsi"/>
      <w:sz w:val="28"/>
      <w:szCs w:val="28"/>
      <w:lang w:val="fr-FR" w:eastAsia="en-US"/>
    </w:rPr>
  </w:style>
  <w:style w:type="paragraph" w:customStyle="1" w:styleId="24E3F8A93FA34DB4B97F3D42E9465F5F">
    <w:name w:val="24E3F8A93FA34DB4B97F3D42E9465F5F"/>
    <w:rsid w:val="005220CF"/>
    <w:pPr>
      <w:spacing w:before="200" w:after="200" w:line="271" w:lineRule="auto"/>
    </w:pPr>
    <w:rPr>
      <w:rFonts w:eastAsiaTheme="minorHAnsi"/>
      <w:sz w:val="28"/>
      <w:szCs w:val="28"/>
      <w:lang w:val="fr-FR" w:eastAsia="en-US"/>
    </w:rPr>
  </w:style>
  <w:style w:type="paragraph" w:customStyle="1" w:styleId="673AFEE3E31D4AFDB3C18490040DF65C">
    <w:name w:val="673AFEE3E31D4AFDB3C18490040DF65C"/>
    <w:rsid w:val="005220CF"/>
    <w:pPr>
      <w:spacing w:before="200" w:after="200" w:line="271" w:lineRule="auto"/>
    </w:pPr>
    <w:rPr>
      <w:rFonts w:eastAsiaTheme="minorHAnsi"/>
      <w:sz w:val="28"/>
      <w:szCs w:val="28"/>
      <w:lang w:val="fr-FR" w:eastAsia="en-US"/>
    </w:rPr>
  </w:style>
  <w:style w:type="paragraph" w:customStyle="1" w:styleId="420F991687E7463AA39ADFC82D048816">
    <w:name w:val="420F991687E7463AA39ADFC82D048816"/>
    <w:rsid w:val="005220CF"/>
    <w:pPr>
      <w:spacing w:before="200" w:after="200" w:line="271" w:lineRule="auto"/>
    </w:pPr>
    <w:rPr>
      <w:rFonts w:eastAsiaTheme="minorHAnsi"/>
      <w:sz w:val="28"/>
      <w:szCs w:val="28"/>
      <w:lang w:val="fr-FR" w:eastAsia="en-US"/>
    </w:rPr>
  </w:style>
  <w:style w:type="paragraph" w:customStyle="1" w:styleId="E744A894FC6E4802943B646214E18525">
    <w:name w:val="E744A894FC6E4802943B646214E18525"/>
    <w:rsid w:val="005220CF"/>
    <w:pPr>
      <w:spacing w:before="200" w:after="200" w:line="271" w:lineRule="auto"/>
    </w:pPr>
    <w:rPr>
      <w:rFonts w:eastAsiaTheme="minorHAnsi"/>
      <w:sz w:val="28"/>
      <w:szCs w:val="28"/>
      <w:lang w:val="fr-FR" w:eastAsia="en-US"/>
    </w:rPr>
  </w:style>
  <w:style w:type="paragraph" w:customStyle="1" w:styleId="C8B267C3E81F4C4AA24F4B26FCAEF8B7">
    <w:name w:val="C8B267C3E81F4C4AA24F4B26FCAEF8B7"/>
    <w:rsid w:val="005220CF"/>
    <w:pPr>
      <w:spacing w:before="200" w:after="200" w:line="271" w:lineRule="auto"/>
    </w:pPr>
    <w:rPr>
      <w:rFonts w:eastAsiaTheme="minorHAnsi"/>
      <w:sz w:val="28"/>
      <w:szCs w:val="28"/>
      <w:lang w:val="fr-FR" w:eastAsia="en-US"/>
    </w:rPr>
  </w:style>
  <w:style w:type="paragraph" w:customStyle="1" w:styleId="FA579E7BDF9449B98174FD7AEBA6FC2E">
    <w:name w:val="FA579E7BDF9449B98174FD7AEBA6FC2E"/>
    <w:rsid w:val="005220CF"/>
    <w:pPr>
      <w:spacing w:before="200" w:after="200" w:line="271" w:lineRule="auto"/>
    </w:pPr>
    <w:rPr>
      <w:rFonts w:eastAsiaTheme="minorHAnsi"/>
      <w:sz w:val="28"/>
      <w:szCs w:val="28"/>
      <w:lang w:val="fr-FR" w:eastAsia="en-US"/>
    </w:rPr>
  </w:style>
  <w:style w:type="paragraph" w:customStyle="1" w:styleId="FBF81A9EF24E4F779FED89753C3F127C">
    <w:name w:val="FBF81A9EF24E4F779FED89753C3F127C"/>
    <w:rsid w:val="005220CF"/>
    <w:pPr>
      <w:spacing w:before="200" w:after="200" w:line="271" w:lineRule="auto"/>
    </w:pPr>
    <w:rPr>
      <w:rFonts w:eastAsiaTheme="minorHAnsi"/>
      <w:sz w:val="28"/>
      <w:szCs w:val="28"/>
      <w:lang w:val="fr-FR" w:eastAsia="en-US"/>
    </w:rPr>
  </w:style>
  <w:style w:type="paragraph" w:customStyle="1" w:styleId="6D88690F005E4D2F9B230DD2445FDD24">
    <w:name w:val="6D88690F005E4D2F9B230DD2445FDD24"/>
    <w:rsid w:val="005220CF"/>
    <w:pPr>
      <w:spacing w:before="200" w:after="200" w:line="271" w:lineRule="auto"/>
    </w:pPr>
    <w:rPr>
      <w:rFonts w:eastAsiaTheme="minorHAnsi"/>
      <w:sz w:val="28"/>
      <w:szCs w:val="28"/>
      <w:lang w:val="fr-FR"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7659BE6-7475-4546-8592-FFB69CC9D71F}">
  <ds:schemaRefs>
    <ds:schemaRef ds:uri="http://schemas.microsoft.com/office/2006/documentManagement/types"/>
    <ds:schemaRef ds:uri="http://purl.org/dc/elements/1.1/"/>
    <ds:schemaRef ds:uri="16c05727-aa75-4e4a-9b5f-8a80a1165891"/>
    <ds:schemaRef ds:uri="http://www.w3.org/XML/1998/namespace"/>
    <ds:schemaRef ds:uri="http://purl.org/dc/terms/"/>
    <ds:schemaRef ds:uri="http://schemas.openxmlformats.org/package/2006/metadata/core-properties"/>
    <ds:schemaRef ds:uri="http://schemas.microsoft.com/office/infopath/2007/PartnerControls"/>
    <ds:schemaRef ds:uri="71af3243-3dd4-4a8d-8c0d-dd76da1f02a5"/>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Formulaire d’adhésion.dotx</Template>
  <TotalTime>0</TotalTime>
  <Pages>2</Pages>
  <Words>990</Words>
  <Characters>5447</Characters>
  <Application>Microsoft Office Word</Application>
  <DocSecurity>0</DocSecurity>
  <Lines>45</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2022-09-28T14:07:00Z</dcterms:created>
  <dcterms:modified xsi:type="dcterms:W3CDTF">2022-09-28T14:08:00Z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